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Look w:val="01E0" w:firstRow="1" w:lastRow="1" w:firstColumn="1" w:lastColumn="1" w:noHBand="0" w:noVBand="0"/>
      </w:tblPr>
      <w:tblGrid>
        <w:gridCol w:w="3748"/>
        <w:gridCol w:w="281"/>
        <w:gridCol w:w="5709"/>
      </w:tblGrid>
      <w:tr w:rsidR="00DF6306" w:rsidRPr="007B1EDE" w:rsidTr="00197E53">
        <w:tc>
          <w:tcPr>
            <w:tcW w:w="3748" w:type="dxa"/>
          </w:tcPr>
          <w:p w:rsidR="00DF6306" w:rsidRPr="007B1EDE" w:rsidRDefault="00DF6306" w:rsidP="00E32C31">
            <w:pPr>
              <w:widowControl w:val="0"/>
              <w:autoSpaceDE w:val="0"/>
              <w:autoSpaceDN w:val="0"/>
              <w:adjustRightInd w:val="0"/>
              <w:ind w:right="-108"/>
              <w:jc w:val="center"/>
              <w:rPr>
                <w:rFonts w:cs="Arial"/>
                <w:b/>
                <w:bCs/>
                <w:sz w:val="26"/>
                <w:szCs w:val="26"/>
              </w:rPr>
            </w:pPr>
            <w:r w:rsidRPr="007B1EDE">
              <w:rPr>
                <w:rFonts w:cs="Arial"/>
                <w:b/>
                <w:bCs/>
                <w:sz w:val="26"/>
                <w:szCs w:val="26"/>
              </w:rPr>
              <w:t>ĐẠI HỌC QUỐC GIA HÀ NỘI</w:t>
            </w:r>
          </w:p>
          <w:p w:rsidR="00DF6306" w:rsidRPr="007B1EDE" w:rsidRDefault="00CD2178" w:rsidP="00E32C31">
            <w:pPr>
              <w:widowControl w:val="0"/>
              <w:autoSpaceDE w:val="0"/>
              <w:autoSpaceDN w:val="0"/>
              <w:adjustRightInd w:val="0"/>
              <w:jc w:val="center"/>
              <w:rPr>
                <w:rFonts w:cs="Arial"/>
              </w:rPr>
            </w:pPr>
            <w:r w:rsidRPr="007B1EDE">
              <w:rPr>
                <w:rFonts w:cs="Arial"/>
                <w:b/>
                <w:sz w:val="26"/>
                <w:szCs w:val="26"/>
                <w:lang w:val="en-US"/>
              </w:rPr>
              <mc:AlternateContent>
                <mc:Choice Requires="wps">
                  <w:drawing>
                    <wp:anchor distT="0" distB="0" distL="114300" distR="114300" simplePos="0" relativeHeight="251656192" behindDoc="0" locked="0" layoutInCell="1" allowOverlap="1">
                      <wp:simplePos x="0" y="0"/>
                      <wp:positionH relativeFrom="column">
                        <wp:posOffset>553085</wp:posOffset>
                      </wp:positionH>
                      <wp:positionV relativeFrom="paragraph">
                        <wp:posOffset>73660</wp:posOffset>
                      </wp:positionV>
                      <wp:extent cx="1105535" cy="0"/>
                      <wp:effectExtent l="13970" t="12065" r="1397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A1F2D" id="_x0000_t32" coordsize="21600,21600" o:spt="32" o:oned="t" path="m,l21600,21600e" filled="f">
                      <v:path arrowok="t" fillok="f" o:connecttype="none"/>
                      <o:lock v:ext="edit" shapetype="t"/>
                    </v:shapetype>
                    <v:shape id="AutoShape 2" o:spid="_x0000_s1026" type="#_x0000_t32" style="position:absolute;margin-left:43.55pt;margin-top:5.8pt;width:87.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SD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"/>
                  </w:pict>
                </mc:Fallback>
              </mc:AlternateContent>
            </w:r>
          </w:p>
        </w:tc>
        <w:tc>
          <w:tcPr>
            <w:tcW w:w="281" w:type="dxa"/>
          </w:tcPr>
          <w:p w:rsidR="00DF6306" w:rsidRPr="007B1EDE" w:rsidRDefault="00DF6306" w:rsidP="00E32C31">
            <w:pPr>
              <w:widowControl w:val="0"/>
              <w:autoSpaceDE w:val="0"/>
              <w:autoSpaceDN w:val="0"/>
              <w:adjustRightInd w:val="0"/>
              <w:jc w:val="both"/>
              <w:rPr>
                <w:rFonts w:cs="Arial"/>
              </w:rPr>
            </w:pPr>
          </w:p>
        </w:tc>
        <w:tc>
          <w:tcPr>
            <w:tcW w:w="5709" w:type="dxa"/>
          </w:tcPr>
          <w:p w:rsidR="00DF6306" w:rsidRPr="007B1EDE" w:rsidRDefault="00DF6306" w:rsidP="00E32C31">
            <w:pPr>
              <w:widowControl w:val="0"/>
              <w:autoSpaceDE w:val="0"/>
              <w:autoSpaceDN w:val="0"/>
              <w:adjustRightInd w:val="0"/>
              <w:jc w:val="center"/>
              <w:rPr>
                <w:rFonts w:cs="Arial"/>
                <w:b/>
                <w:sz w:val="26"/>
                <w:szCs w:val="26"/>
              </w:rPr>
            </w:pPr>
            <w:r w:rsidRPr="007B1EDE">
              <w:rPr>
                <w:rFonts w:cs="Arial"/>
                <w:b/>
                <w:sz w:val="26"/>
                <w:szCs w:val="26"/>
              </w:rPr>
              <w:t>CỘNG HOÀ XÃ HỘI CHỦ NGHĨA VIỆT NAM</w:t>
            </w:r>
          </w:p>
          <w:p w:rsidR="00DF6306" w:rsidRPr="007B1EDE" w:rsidRDefault="00DF6306" w:rsidP="00E32C31">
            <w:pPr>
              <w:widowControl w:val="0"/>
              <w:autoSpaceDE w:val="0"/>
              <w:autoSpaceDN w:val="0"/>
              <w:adjustRightInd w:val="0"/>
              <w:jc w:val="center"/>
              <w:rPr>
                <w:rFonts w:cs="Arial"/>
                <w:b/>
                <w:bCs/>
                <w:iCs/>
              </w:rPr>
            </w:pPr>
            <w:r w:rsidRPr="007B1EDE">
              <w:rPr>
                <w:rFonts w:cs="Arial"/>
                <w:b/>
                <w:bCs/>
                <w:iCs/>
              </w:rPr>
              <w:t>Độc lập - Tự do - Hạnh phúc</w:t>
            </w:r>
          </w:p>
          <w:p w:rsidR="00DF6306" w:rsidRPr="007B1EDE" w:rsidRDefault="00CD2178" w:rsidP="00027CC5">
            <w:pPr>
              <w:widowControl w:val="0"/>
              <w:autoSpaceDE w:val="0"/>
              <w:autoSpaceDN w:val="0"/>
              <w:adjustRightInd w:val="0"/>
              <w:rPr>
                <w:rFonts w:cs="Arial"/>
                <w:lang w:val="en-US"/>
              </w:rPr>
            </w:pPr>
            <w:r w:rsidRPr="007B1EDE">
              <w:rPr>
                <w:b/>
                <w:bCs/>
                <w:caps/>
                <w:lang w:val="en-US"/>
              </w:rPr>
              <mc:AlternateContent>
                <mc:Choice Requires="wps">
                  <w:drawing>
                    <wp:anchor distT="0" distB="0" distL="114300" distR="114300" simplePos="0" relativeHeight="251657216" behindDoc="0" locked="0" layoutInCell="1" allowOverlap="1">
                      <wp:simplePos x="0" y="0"/>
                      <wp:positionH relativeFrom="column">
                        <wp:posOffset>700405</wp:posOffset>
                      </wp:positionH>
                      <wp:positionV relativeFrom="paragraph">
                        <wp:posOffset>31750</wp:posOffset>
                      </wp:positionV>
                      <wp:extent cx="2142490" cy="0"/>
                      <wp:effectExtent l="5080" t="12700" r="508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59665" id="AutoShape 3" o:spid="_x0000_s1026" type="#_x0000_t32" style="position:absolute;margin-left:55.15pt;margin-top:2.5pt;width:16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j3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OZH8+gbQ5RpdwZ3yA9yVf9rOh3i6QqWyIbHoLfzhpyE58RvUvxF6uhyH74ohjEEMAP&#10;szrVpveQMAV0CpKcb5Lwk0MUPqZJlmZL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"/>
                  </w:pict>
                </mc:Fallback>
              </mc:AlternateContent>
            </w:r>
          </w:p>
        </w:tc>
      </w:tr>
    </w:tbl>
    <w:p w:rsidR="00DF6306" w:rsidRPr="007B1EDE" w:rsidRDefault="00DF6306" w:rsidP="00E52615">
      <w:pPr>
        <w:widowControl w:val="0"/>
        <w:spacing w:line="312" w:lineRule="auto"/>
        <w:jc w:val="center"/>
        <w:outlineLvl w:val="0"/>
        <w:rPr>
          <w:b/>
          <w:bCs/>
          <w:caps/>
          <w:sz w:val="4"/>
          <w:szCs w:val="30"/>
          <w:lang w:val="en-US"/>
        </w:rPr>
      </w:pPr>
    </w:p>
    <w:p w:rsidR="00DC051D" w:rsidRPr="007B1EDE" w:rsidRDefault="00DC051D" w:rsidP="00F936AA">
      <w:pPr>
        <w:widowControl w:val="0"/>
        <w:spacing w:line="312" w:lineRule="auto"/>
        <w:jc w:val="center"/>
        <w:outlineLvl w:val="0"/>
        <w:rPr>
          <w:b/>
          <w:bCs/>
          <w:caps/>
          <w:lang w:val="en-US"/>
        </w:rPr>
      </w:pPr>
    </w:p>
    <w:p w:rsidR="000722C0" w:rsidRPr="007B1EDE" w:rsidRDefault="00772FA8" w:rsidP="00B42F61">
      <w:pPr>
        <w:widowControl w:val="0"/>
        <w:spacing w:before="120" w:after="120" w:line="312" w:lineRule="auto"/>
        <w:jc w:val="center"/>
        <w:outlineLvl w:val="0"/>
        <w:rPr>
          <w:b/>
          <w:bCs/>
          <w:caps/>
          <w:lang w:val="en-US"/>
        </w:rPr>
      </w:pPr>
      <w:r w:rsidRPr="007B1EDE">
        <w:rPr>
          <w:b/>
          <w:bCs/>
          <w:caps/>
        </w:rPr>
        <w:t>QUY ĐỊNH</w:t>
      </w:r>
    </w:p>
    <w:p w:rsidR="00710518" w:rsidRPr="007B1EDE" w:rsidRDefault="000722C0" w:rsidP="00110CAD">
      <w:pPr>
        <w:spacing w:line="276" w:lineRule="auto"/>
        <w:jc w:val="center"/>
        <w:rPr>
          <w:b/>
          <w:lang w:val="en-US"/>
        </w:rPr>
      </w:pPr>
      <w:r w:rsidRPr="007B1EDE">
        <w:rPr>
          <w:b/>
          <w:lang w:val="en-US"/>
        </w:rPr>
        <w:t xml:space="preserve">Cơ chế đặc thù trong đào tạo liên thông </w:t>
      </w:r>
    </w:p>
    <w:p w:rsidR="00710518" w:rsidRPr="007B1EDE" w:rsidRDefault="000722C0" w:rsidP="00262FC1">
      <w:pPr>
        <w:jc w:val="center"/>
        <w:rPr>
          <w:b/>
          <w:lang w:val="en-US"/>
        </w:rPr>
      </w:pPr>
      <w:r w:rsidRPr="007B1EDE">
        <w:rPr>
          <w:b/>
          <w:lang w:val="en-US"/>
        </w:rPr>
        <w:t xml:space="preserve">bậc trung học phổ thông chuyên và bậc đại học </w:t>
      </w:r>
      <w:r w:rsidR="00446AC7" w:rsidRPr="007B1EDE">
        <w:rPr>
          <w:b/>
          <w:lang w:val="en-US"/>
        </w:rPr>
        <w:t>tại</w:t>
      </w:r>
      <w:r w:rsidRPr="007B1EDE">
        <w:rPr>
          <w:b/>
          <w:lang w:val="en-US"/>
        </w:rPr>
        <w:t xml:space="preserve"> Đại học Quốc gia Hà Nội</w:t>
      </w:r>
    </w:p>
    <w:p w:rsidR="00262FC1" w:rsidRPr="007B1EDE" w:rsidRDefault="00262FC1" w:rsidP="00B42F61">
      <w:pPr>
        <w:spacing w:before="120" w:after="120"/>
        <w:jc w:val="center"/>
        <w:rPr>
          <w:b/>
          <w:sz w:val="2"/>
          <w:lang w:val="en-US"/>
        </w:rPr>
      </w:pPr>
    </w:p>
    <w:p w:rsidR="000F10C1" w:rsidRPr="00BE6221" w:rsidRDefault="000F10C1" w:rsidP="00110CAD">
      <w:pPr>
        <w:spacing w:before="120" w:after="120" w:line="276" w:lineRule="auto"/>
        <w:jc w:val="center"/>
        <w:rPr>
          <w:i/>
          <w:sz w:val="26"/>
        </w:rPr>
      </w:pPr>
      <w:r w:rsidRPr="00BE6221">
        <w:rPr>
          <w:i/>
          <w:sz w:val="26"/>
        </w:rPr>
        <w:t>(</w:t>
      </w:r>
      <w:r w:rsidR="0049520D" w:rsidRPr="00BE6221">
        <w:rPr>
          <w:i/>
          <w:sz w:val="26"/>
          <w:lang w:val="en-US"/>
        </w:rPr>
        <w:t xml:space="preserve">Ban hành </w:t>
      </w:r>
      <w:r w:rsidRPr="00BE6221">
        <w:rPr>
          <w:i/>
          <w:sz w:val="26"/>
          <w:lang w:val="en-US"/>
        </w:rPr>
        <w:t>k</w:t>
      </w:r>
      <w:r w:rsidRPr="00BE6221">
        <w:rPr>
          <w:i/>
          <w:sz w:val="26"/>
        </w:rPr>
        <w:t xml:space="preserve">èm theo </w:t>
      </w:r>
      <w:r w:rsidR="002C3A39" w:rsidRPr="00BE6221">
        <w:rPr>
          <w:i/>
          <w:sz w:val="26"/>
          <w:lang w:val="en-US"/>
        </w:rPr>
        <w:t xml:space="preserve">Quyết định số </w:t>
      </w:r>
      <w:r w:rsidR="006F66F1">
        <w:rPr>
          <w:i/>
          <w:sz w:val="26"/>
          <w:lang w:val="en-US"/>
        </w:rPr>
        <w:t>769</w:t>
      </w:r>
      <w:r w:rsidRPr="00BE6221">
        <w:rPr>
          <w:i/>
          <w:sz w:val="26"/>
          <w:lang w:val="en-US"/>
        </w:rPr>
        <w:t xml:space="preserve"> </w:t>
      </w:r>
      <w:r w:rsidRPr="00BE6221">
        <w:rPr>
          <w:i/>
          <w:sz w:val="26"/>
        </w:rPr>
        <w:t>/</w:t>
      </w:r>
      <w:r w:rsidR="0049520D" w:rsidRPr="00BE6221">
        <w:rPr>
          <w:i/>
          <w:sz w:val="26"/>
          <w:lang w:val="en-US"/>
        </w:rPr>
        <w:t>QĐ-</w:t>
      </w:r>
      <w:r w:rsidR="001135C8" w:rsidRPr="00BE6221">
        <w:rPr>
          <w:i/>
          <w:sz w:val="26"/>
        </w:rPr>
        <w:t>ĐHQGHN, ngày</w:t>
      </w:r>
      <w:r w:rsidR="00A44C0A" w:rsidRPr="00BE6221">
        <w:rPr>
          <w:i/>
          <w:sz w:val="26"/>
          <w:lang w:val="en-US"/>
        </w:rPr>
        <w:t xml:space="preserve"> </w:t>
      </w:r>
      <w:r w:rsidR="006F66F1">
        <w:rPr>
          <w:i/>
          <w:sz w:val="26"/>
          <w:lang w:val="en-US"/>
        </w:rPr>
        <w:t>08</w:t>
      </w:r>
      <w:r w:rsidR="00BE6221" w:rsidRPr="00BE6221">
        <w:rPr>
          <w:i/>
          <w:sz w:val="26"/>
          <w:lang w:val="en-US"/>
        </w:rPr>
        <w:t xml:space="preserve"> </w:t>
      </w:r>
      <w:r w:rsidR="00933A0B" w:rsidRPr="00BE6221">
        <w:rPr>
          <w:i/>
          <w:sz w:val="26"/>
          <w:lang w:val="en-US"/>
        </w:rPr>
        <w:t xml:space="preserve"> </w:t>
      </w:r>
      <w:r w:rsidRPr="00BE6221">
        <w:rPr>
          <w:i/>
          <w:sz w:val="26"/>
        </w:rPr>
        <w:t>tháng</w:t>
      </w:r>
      <w:r w:rsidR="00B55995" w:rsidRPr="00BE6221">
        <w:rPr>
          <w:i/>
          <w:sz w:val="26"/>
          <w:lang w:val="en-US"/>
        </w:rPr>
        <w:t xml:space="preserve"> </w:t>
      </w:r>
      <w:r w:rsidR="006F66F1">
        <w:rPr>
          <w:i/>
          <w:sz w:val="26"/>
          <w:lang w:val="en-US"/>
        </w:rPr>
        <w:t>3</w:t>
      </w:r>
      <w:r w:rsidR="00BE6221" w:rsidRPr="00BE6221">
        <w:rPr>
          <w:i/>
          <w:sz w:val="26"/>
          <w:lang w:val="en-US"/>
        </w:rPr>
        <w:t xml:space="preserve"> </w:t>
      </w:r>
      <w:r w:rsidR="00A44C0A" w:rsidRPr="00BE6221">
        <w:rPr>
          <w:i/>
          <w:sz w:val="26"/>
          <w:lang w:val="en-US"/>
        </w:rPr>
        <w:t xml:space="preserve"> </w:t>
      </w:r>
      <w:r w:rsidRPr="00BE6221">
        <w:rPr>
          <w:i/>
          <w:sz w:val="26"/>
        </w:rPr>
        <w:t>năm 201</w:t>
      </w:r>
      <w:r w:rsidR="00BE6221" w:rsidRPr="00BE6221">
        <w:rPr>
          <w:i/>
          <w:sz w:val="26"/>
          <w:lang w:val="en-US"/>
        </w:rPr>
        <w:t>8</w:t>
      </w:r>
      <w:r w:rsidRPr="00BE6221">
        <w:rPr>
          <w:i/>
          <w:sz w:val="26"/>
        </w:rPr>
        <w:t xml:space="preserve"> của Giám đốc Đại học Quốc gia Hà Nội)</w:t>
      </w:r>
    </w:p>
    <w:p w:rsidR="00747FD6" w:rsidRPr="007B1EDE" w:rsidRDefault="00747FD6" w:rsidP="00212F47">
      <w:pPr>
        <w:spacing w:line="360" w:lineRule="auto"/>
        <w:jc w:val="center"/>
        <w:rPr>
          <w:b/>
          <w:lang w:val="en-US"/>
        </w:rPr>
      </w:pPr>
    </w:p>
    <w:p w:rsidR="00212F47" w:rsidRPr="007B1EDE" w:rsidRDefault="00212F47" w:rsidP="00212F47">
      <w:pPr>
        <w:spacing w:line="360" w:lineRule="auto"/>
        <w:jc w:val="center"/>
        <w:rPr>
          <w:b/>
          <w:lang w:val="en-US"/>
        </w:rPr>
      </w:pPr>
      <w:r w:rsidRPr="007B1EDE">
        <w:rPr>
          <w:b/>
          <w:lang w:val="en-US"/>
        </w:rPr>
        <w:t>Chươ</w:t>
      </w:r>
      <w:r w:rsidR="00DC3DB5" w:rsidRPr="007B1EDE">
        <w:rPr>
          <w:b/>
          <w:lang w:val="en-US"/>
        </w:rPr>
        <w:t>ng I</w:t>
      </w:r>
    </w:p>
    <w:p w:rsidR="00FE29A6" w:rsidRPr="007B1EDE" w:rsidRDefault="00262FC1" w:rsidP="00110CAD">
      <w:pPr>
        <w:spacing w:after="240" w:line="360" w:lineRule="auto"/>
        <w:jc w:val="center"/>
        <w:rPr>
          <w:b/>
        </w:rPr>
      </w:pPr>
      <w:r w:rsidRPr="007B1EDE">
        <w:rPr>
          <w:b/>
          <w:lang w:val="en-US"/>
        </w:rPr>
        <w:t>NHỮNG QUY ĐỊNH CHUNG</w:t>
      </w:r>
    </w:p>
    <w:p w:rsidR="0004558D" w:rsidRPr="007B1EDE" w:rsidRDefault="00212F47" w:rsidP="00AE556D">
      <w:pPr>
        <w:pStyle w:val="BodyTextIndent"/>
        <w:spacing w:before="0" w:line="384" w:lineRule="auto"/>
        <w:ind w:firstLine="720"/>
        <w:rPr>
          <w:rFonts w:ascii="Times New Roman" w:hAnsi="Times New Roman"/>
          <w:color w:val="auto"/>
          <w:sz w:val="28"/>
          <w:szCs w:val="28"/>
          <w:lang w:val="en-US"/>
        </w:rPr>
      </w:pPr>
      <w:r w:rsidRPr="007B1EDE">
        <w:rPr>
          <w:rFonts w:ascii="Times New Roman" w:hAnsi="Times New Roman"/>
          <w:b/>
          <w:color w:val="auto"/>
          <w:sz w:val="28"/>
          <w:szCs w:val="28"/>
          <w:lang w:val="vi-VN"/>
        </w:rPr>
        <w:t>Đ</w:t>
      </w:r>
      <w:r w:rsidRPr="007B1EDE">
        <w:rPr>
          <w:rFonts w:ascii="Times New Roman" w:hAnsi="Times New Roman"/>
          <w:b/>
          <w:color w:val="auto"/>
          <w:sz w:val="28"/>
          <w:szCs w:val="28"/>
        </w:rPr>
        <w:t xml:space="preserve">iều </w:t>
      </w:r>
      <w:r w:rsidR="00FE29A6" w:rsidRPr="007B1EDE">
        <w:rPr>
          <w:rFonts w:ascii="Times New Roman" w:hAnsi="Times New Roman"/>
          <w:b/>
          <w:color w:val="auto"/>
          <w:sz w:val="28"/>
          <w:szCs w:val="28"/>
          <w:lang w:val="vi-VN"/>
        </w:rPr>
        <w:t>1.</w:t>
      </w:r>
      <w:r w:rsidR="00FE29A6" w:rsidRPr="007B1EDE">
        <w:rPr>
          <w:rFonts w:ascii="Times New Roman" w:hAnsi="Times New Roman"/>
          <w:color w:val="auto"/>
          <w:sz w:val="28"/>
          <w:szCs w:val="28"/>
          <w:lang w:val="vi-VN"/>
        </w:rPr>
        <w:t xml:space="preserve"> </w:t>
      </w:r>
      <w:r w:rsidR="0004558D" w:rsidRPr="007B1EDE">
        <w:rPr>
          <w:rFonts w:ascii="Times New Roman" w:hAnsi="Times New Roman"/>
          <w:b/>
          <w:color w:val="auto"/>
          <w:sz w:val="28"/>
          <w:szCs w:val="28"/>
        </w:rPr>
        <w:t>Phạm vi điều chỉnh</w:t>
      </w:r>
    </w:p>
    <w:p w:rsidR="006A7AC4" w:rsidRPr="007B1EDE" w:rsidRDefault="006A7AC4" w:rsidP="00110CAD">
      <w:pPr>
        <w:pStyle w:val="BodyTextIndent"/>
        <w:spacing w:before="0" w:line="384" w:lineRule="auto"/>
        <w:ind w:firstLine="720"/>
        <w:rPr>
          <w:rFonts w:ascii="Times New Roman" w:hAnsi="Times New Roman"/>
          <w:color w:val="auto"/>
          <w:sz w:val="28"/>
          <w:szCs w:val="28"/>
          <w:lang w:val="en-US"/>
        </w:rPr>
      </w:pPr>
      <w:r w:rsidRPr="007B1EDE">
        <w:rPr>
          <w:rFonts w:ascii="Times New Roman" w:hAnsi="Times New Roman"/>
          <w:color w:val="auto"/>
          <w:sz w:val="28"/>
          <w:szCs w:val="28"/>
          <w:lang w:val="en-US"/>
        </w:rPr>
        <w:t>1</w:t>
      </w:r>
      <w:r w:rsidRPr="007B1EDE">
        <w:rPr>
          <w:rFonts w:ascii="Times New Roman" w:hAnsi="Times New Roman"/>
          <w:color w:val="auto"/>
          <w:sz w:val="28"/>
          <w:szCs w:val="28"/>
          <w:lang w:val="vi-VN"/>
        </w:rPr>
        <w:t xml:space="preserve">. Quy định này quy định điều kiện xét tuyển thẳng cho học sinh </w:t>
      </w:r>
      <w:r w:rsidRPr="007B1EDE">
        <w:rPr>
          <w:rFonts w:ascii="Times New Roman" w:hAnsi="Times New Roman"/>
          <w:color w:val="auto"/>
          <w:sz w:val="28"/>
          <w:szCs w:val="28"/>
        </w:rPr>
        <w:t>Trung học cơ sở (THCS)</w:t>
      </w:r>
      <w:r w:rsidRPr="007B1EDE">
        <w:rPr>
          <w:rFonts w:ascii="Times New Roman" w:hAnsi="Times New Roman"/>
          <w:color w:val="auto"/>
          <w:sz w:val="28"/>
          <w:szCs w:val="28"/>
          <w:lang w:val="vi-VN"/>
        </w:rPr>
        <w:t xml:space="preserve"> dự tuyển vào các trường </w:t>
      </w:r>
      <w:r w:rsidR="00FC1312" w:rsidRPr="007B1EDE">
        <w:rPr>
          <w:rFonts w:ascii="Times New Roman" w:hAnsi="Times New Roman"/>
          <w:color w:val="auto"/>
          <w:sz w:val="28"/>
          <w:szCs w:val="28"/>
          <w:lang w:val="vi-VN"/>
        </w:rPr>
        <w:t xml:space="preserve">trung học phổ thông </w:t>
      </w:r>
      <w:r w:rsidR="00FC1312" w:rsidRPr="007B1EDE">
        <w:rPr>
          <w:rFonts w:ascii="Times New Roman" w:hAnsi="Times New Roman"/>
          <w:color w:val="auto"/>
          <w:sz w:val="28"/>
          <w:szCs w:val="28"/>
          <w:lang w:val="en-US"/>
        </w:rPr>
        <w:t>(</w:t>
      </w:r>
      <w:r w:rsidRPr="007B1EDE">
        <w:rPr>
          <w:rFonts w:ascii="Times New Roman" w:hAnsi="Times New Roman"/>
          <w:color w:val="auto"/>
          <w:sz w:val="28"/>
          <w:szCs w:val="28"/>
          <w:lang w:val="vi-VN"/>
        </w:rPr>
        <w:t>THPT</w:t>
      </w:r>
      <w:r w:rsidR="00FC1312" w:rsidRPr="007B1EDE">
        <w:rPr>
          <w:rFonts w:ascii="Times New Roman" w:hAnsi="Times New Roman"/>
          <w:color w:val="auto"/>
          <w:sz w:val="28"/>
          <w:szCs w:val="28"/>
          <w:lang w:val="en-US"/>
        </w:rPr>
        <w:t>)</w:t>
      </w:r>
      <w:r w:rsidRPr="007B1EDE">
        <w:rPr>
          <w:rFonts w:ascii="Times New Roman" w:hAnsi="Times New Roman"/>
          <w:color w:val="auto"/>
          <w:sz w:val="28"/>
          <w:szCs w:val="28"/>
          <w:lang w:val="vi-VN"/>
        </w:rPr>
        <w:t xml:space="preserve"> chuyên thuộc ĐHQGHN</w:t>
      </w:r>
      <w:r w:rsidRPr="007B1EDE">
        <w:rPr>
          <w:rFonts w:ascii="Times New Roman" w:hAnsi="Times New Roman"/>
          <w:color w:val="auto"/>
          <w:sz w:val="28"/>
          <w:szCs w:val="28"/>
          <w:lang w:val="en-US"/>
        </w:rPr>
        <w:t>.</w:t>
      </w:r>
    </w:p>
    <w:p w:rsidR="00FE29A6" w:rsidRPr="007B1EDE" w:rsidRDefault="006A7AC4" w:rsidP="00110CAD">
      <w:pPr>
        <w:pStyle w:val="BodyTextIndent"/>
        <w:spacing w:before="0" w:line="384" w:lineRule="auto"/>
        <w:ind w:firstLine="720"/>
        <w:rPr>
          <w:rFonts w:ascii="Times New Roman" w:hAnsi="Times New Roman"/>
          <w:color w:val="auto"/>
          <w:sz w:val="28"/>
          <w:szCs w:val="28"/>
          <w:lang w:val="vi-VN"/>
        </w:rPr>
      </w:pPr>
      <w:r w:rsidRPr="007B1EDE">
        <w:rPr>
          <w:rFonts w:ascii="Times New Roman" w:hAnsi="Times New Roman"/>
          <w:color w:val="auto"/>
          <w:sz w:val="28"/>
          <w:szCs w:val="28"/>
        </w:rPr>
        <w:t>2</w:t>
      </w:r>
      <w:r w:rsidR="00B14174" w:rsidRPr="007B1EDE">
        <w:rPr>
          <w:rFonts w:ascii="Times New Roman" w:hAnsi="Times New Roman"/>
          <w:color w:val="auto"/>
          <w:sz w:val="28"/>
          <w:szCs w:val="28"/>
        </w:rPr>
        <w:t xml:space="preserve">. </w:t>
      </w:r>
      <w:r w:rsidR="00FE29A6" w:rsidRPr="007B1EDE">
        <w:rPr>
          <w:rFonts w:ascii="Times New Roman" w:hAnsi="Times New Roman"/>
          <w:color w:val="auto"/>
          <w:sz w:val="28"/>
          <w:szCs w:val="28"/>
          <w:lang w:val="vi-VN"/>
        </w:rPr>
        <w:t xml:space="preserve">Quy </w:t>
      </w:r>
      <w:r w:rsidR="004B2D65" w:rsidRPr="007B1EDE">
        <w:rPr>
          <w:rFonts w:ascii="Times New Roman" w:hAnsi="Times New Roman"/>
          <w:color w:val="auto"/>
          <w:sz w:val="28"/>
          <w:szCs w:val="28"/>
          <w:lang w:val="vi-VN"/>
        </w:rPr>
        <w:t xml:space="preserve">định </w:t>
      </w:r>
      <w:r w:rsidR="00FE29A6" w:rsidRPr="007B1EDE">
        <w:rPr>
          <w:rFonts w:ascii="Times New Roman" w:hAnsi="Times New Roman"/>
          <w:color w:val="auto"/>
          <w:sz w:val="28"/>
          <w:szCs w:val="28"/>
          <w:lang w:val="vi-VN"/>
        </w:rPr>
        <w:t xml:space="preserve">này quy định về </w:t>
      </w:r>
      <w:r w:rsidR="00183535" w:rsidRPr="007B1EDE">
        <w:rPr>
          <w:rFonts w:ascii="Times New Roman" w:hAnsi="Times New Roman"/>
          <w:color w:val="auto"/>
          <w:sz w:val="28"/>
          <w:szCs w:val="28"/>
          <w:lang w:val="vi-VN"/>
        </w:rPr>
        <w:t xml:space="preserve">các cơ chế đặc thù cho học sinh </w:t>
      </w:r>
      <w:r w:rsidR="00725225" w:rsidRPr="007B1EDE">
        <w:rPr>
          <w:rFonts w:ascii="Times New Roman" w:hAnsi="Times New Roman"/>
          <w:color w:val="auto"/>
          <w:sz w:val="28"/>
          <w:szCs w:val="28"/>
          <w:lang w:val="vi-VN"/>
        </w:rPr>
        <w:t xml:space="preserve">thuộc hệ chuyên </w:t>
      </w:r>
      <w:r w:rsidR="00FE29A6" w:rsidRPr="007B1EDE">
        <w:rPr>
          <w:rFonts w:ascii="Times New Roman" w:hAnsi="Times New Roman"/>
          <w:color w:val="auto"/>
          <w:sz w:val="28"/>
          <w:szCs w:val="28"/>
          <w:lang w:val="vi-VN"/>
        </w:rPr>
        <w:t xml:space="preserve">của </w:t>
      </w:r>
      <w:r w:rsidR="00FC1312" w:rsidRPr="007B1EDE">
        <w:rPr>
          <w:rFonts w:ascii="Times New Roman" w:hAnsi="Times New Roman"/>
          <w:color w:val="auto"/>
          <w:sz w:val="28"/>
          <w:szCs w:val="28"/>
          <w:lang w:val="en-US"/>
        </w:rPr>
        <w:t xml:space="preserve">các </w:t>
      </w:r>
      <w:r w:rsidR="00FE29A6" w:rsidRPr="007B1EDE">
        <w:rPr>
          <w:rFonts w:ascii="Times New Roman" w:hAnsi="Times New Roman"/>
          <w:color w:val="auto"/>
          <w:sz w:val="28"/>
          <w:szCs w:val="28"/>
          <w:lang w:val="vi-VN"/>
        </w:rPr>
        <w:t>trường THPT</w:t>
      </w:r>
      <w:r w:rsidR="00FC1312" w:rsidRPr="007B1EDE">
        <w:rPr>
          <w:rFonts w:ascii="Times New Roman" w:hAnsi="Times New Roman"/>
          <w:color w:val="auto"/>
          <w:sz w:val="28"/>
          <w:szCs w:val="28"/>
          <w:lang w:val="en-US"/>
        </w:rPr>
        <w:t xml:space="preserve"> </w:t>
      </w:r>
      <w:r w:rsidR="00FE29A6" w:rsidRPr="007B1EDE">
        <w:rPr>
          <w:rFonts w:ascii="Times New Roman" w:hAnsi="Times New Roman"/>
          <w:color w:val="auto"/>
          <w:sz w:val="28"/>
          <w:szCs w:val="28"/>
          <w:lang w:val="vi-VN"/>
        </w:rPr>
        <w:t xml:space="preserve">chuyên </w:t>
      </w:r>
      <w:r w:rsidR="00183535" w:rsidRPr="007B1EDE">
        <w:rPr>
          <w:rFonts w:ascii="Times New Roman" w:hAnsi="Times New Roman"/>
          <w:color w:val="auto"/>
          <w:sz w:val="28"/>
          <w:szCs w:val="28"/>
          <w:lang w:val="vi-VN"/>
        </w:rPr>
        <w:t xml:space="preserve">thuộc Đại học Quốc gia Hà Nội (ĐHQGHN) </w:t>
      </w:r>
      <w:r w:rsidR="00D57A6F" w:rsidRPr="007B1EDE">
        <w:rPr>
          <w:rFonts w:ascii="Times New Roman" w:hAnsi="Times New Roman"/>
          <w:color w:val="auto"/>
          <w:sz w:val="28"/>
          <w:szCs w:val="28"/>
          <w:lang w:val="en-US"/>
        </w:rPr>
        <w:t xml:space="preserve">(sau đây gọi tắt là học sinh THPT chuyên thuộc ĐHQGHN) </w:t>
      </w:r>
      <w:r w:rsidR="00FE29A6" w:rsidRPr="007B1EDE">
        <w:rPr>
          <w:rFonts w:ascii="Times New Roman" w:hAnsi="Times New Roman"/>
          <w:color w:val="auto"/>
          <w:sz w:val="28"/>
          <w:szCs w:val="28"/>
          <w:lang w:val="vi-VN"/>
        </w:rPr>
        <w:t xml:space="preserve">bao gồm: </w:t>
      </w:r>
      <w:r w:rsidR="006A210E" w:rsidRPr="007B1EDE">
        <w:rPr>
          <w:rFonts w:ascii="Times New Roman" w:hAnsi="Times New Roman"/>
          <w:color w:val="auto"/>
          <w:sz w:val="28"/>
          <w:szCs w:val="28"/>
          <w:lang w:val="vi-VN"/>
        </w:rPr>
        <w:t>Xét tuyển thẳng</w:t>
      </w:r>
      <w:r w:rsidR="005057A8" w:rsidRPr="007B1EDE">
        <w:rPr>
          <w:rFonts w:ascii="Times New Roman" w:hAnsi="Times New Roman"/>
          <w:color w:val="auto"/>
          <w:sz w:val="28"/>
          <w:szCs w:val="28"/>
          <w:lang w:val="en-US"/>
        </w:rPr>
        <w:t xml:space="preserve"> và xét tuyển</w:t>
      </w:r>
      <w:r w:rsidR="006A210E" w:rsidRPr="007B1EDE">
        <w:rPr>
          <w:rFonts w:ascii="Times New Roman" w:hAnsi="Times New Roman"/>
          <w:color w:val="auto"/>
          <w:sz w:val="28"/>
          <w:szCs w:val="28"/>
          <w:lang w:val="vi-VN"/>
        </w:rPr>
        <w:t xml:space="preserve"> vào </w:t>
      </w:r>
      <w:r w:rsidR="002259E5" w:rsidRPr="007B1EDE">
        <w:rPr>
          <w:rFonts w:ascii="Times New Roman" w:hAnsi="Times New Roman"/>
          <w:color w:val="auto"/>
          <w:sz w:val="28"/>
          <w:szCs w:val="28"/>
          <w:lang w:val="vi-VN"/>
        </w:rPr>
        <w:t>bậc</w:t>
      </w:r>
      <w:r w:rsidR="006A210E" w:rsidRPr="007B1EDE">
        <w:rPr>
          <w:rFonts w:ascii="Times New Roman" w:hAnsi="Times New Roman"/>
          <w:color w:val="auto"/>
          <w:sz w:val="28"/>
          <w:szCs w:val="28"/>
          <w:lang w:val="vi-VN"/>
        </w:rPr>
        <w:t xml:space="preserve"> đại học </w:t>
      </w:r>
      <w:r w:rsidR="00446AC7" w:rsidRPr="007B1EDE">
        <w:rPr>
          <w:rFonts w:ascii="Times New Roman" w:hAnsi="Times New Roman"/>
          <w:color w:val="auto"/>
          <w:sz w:val="28"/>
          <w:szCs w:val="28"/>
          <w:lang w:val="en-US"/>
        </w:rPr>
        <w:t>tại</w:t>
      </w:r>
      <w:r w:rsidR="006A210E" w:rsidRPr="007B1EDE">
        <w:rPr>
          <w:rFonts w:ascii="Times New Roman" w:hAnsi="Times New Roman"/>
          <w:color w:val="auto"/>
          <w:sz w:val="28"/>
          <w:szCs w:val="28"/>
          <w:lang w:val="vi-VN"/>
        </w:rPr>
        <w:t xml:space="preserve"> ĐHQGHN</w:t>
      </w:r>
      <w:r w:rsidR="00D472BD" w:rsidRPr="007B1EDE">
        <w:rPr>
          <w:rFonts w:ascii="Times New Roman" w:hAnsi="Times New Roman"/>
          <w:color w:val="auto"/>
          <w:sz w:val="28"/>
          <w:szCs w:val="28"/>
          <w:lang w:val="vi-VN"/>
        </w:rPr>
        <w:t>;</w:t>
      </w:r>
      <w:r w:rsidR="006A210E" w:rsidRPr="007B1EDE">
        <w:rPr>
          <w:rFonts w:ascii="Times New Roman" w:hAnsi="Times New Roman"/>
          <w:color w:val="auto"/>
          <w:sz w:val="28"/>
          <w:szCs w:val="28"/>
          <w:lang w:val="vi-VN"/>
        </w:rPr>
        <w:t xml:space="preserve"> miễn học, học tích lũy trước các tín chỉ ở bậc </w:t>
      </w:r>
      <w:r w:rsidR="00C81BDE" w:rsidRPr="007B1EDE">
        <w:rPr>
          <w:rFonts w:ascii="Times New Roman" w:hAnsi="Times New Roman"/>
          <w:color w:val="auto"/>
          <w:sz w:val="28"/>
          <w:szCs w:val="28"/>
          <w:lang w:val="vi-VN"/>
        </w:rPr>
        <w:t>đại học. Quy đ</w:t>
      </w:r>
      <w:r w:rsidR="00FE4467" w:rsidRPr="007B1EDE">
        <w:rPr>
          <w:rFonts w:ascii="Times New Roman" w:hAnsi="Times New Roman"/>
          <w:color w:val="auto"/>
          <w:sz w:val="28"/>
          <w:szCs w:val="28"/>
          <w:lang w:val="vi-VN"/>
        </w:rPr>
        <w:t>ị</w:t>
      </w:r>
      <w:r w:rsidR="00C81BDE" w:rsidRPr="007B1EDE">
        <w:rPr>
          <w:rFonts w:ascii="Times New Roman" w:hAnsi="Times New Roman"/>
          <w:color w:val="auto"/>
          <w:sz w:val="28"/>
          <w:szCs w:val="28"/>
          <w:lang w:val="vi-VN"/>
        </w:rPr>
        <w:t xml:space="preserve">nh này cũng </w:t>
      </w:r>
      <w:r w:rsidR="00D472BD" w:rsidRPr="007B1EDE">
        <w:rPr>
          <w:rFonts w:ascii="Times New Roman" w:hAnsi="Times New Roman"/>
          <w:color w:val="auto"/>
          <w:sz w:val="28"/>
          <w:szCs w:val="28"/>
          <w:lang w:val="vi-VN"/>
        </w:rPr>
        <w:t>quy định việc</w:t>
      </w:r>
      <w:r w:rsidR="00C81BDE" w:rsidRPr="007B1EDE">
        <w:rPr>
          <w:rFonts w:ascii="Times New Roman" w:hAnsi="Times New Roman"/>
          <w:color w:val="auto"/>
          <w:sz w:val="28"/>
          <w:szCs w:val="28"/>
          <w:lang w:val="vi-VN"/>
        </w:rPr>
        <w:t xml:space="preserve"> xét tuyển thẳng </w:t>
      </w:r>
      <w:r w:rsidR="005057A8" w:rsidRPr="007B1EDE">
        <w:rPr>
          <w:rFonts w:ascii="Times New Roman" w:hAnsi="Times New Roman"/>
          <w:color w:val="auto"/>
          <w:sz w:val="28"/>
          <w:szCs w:val="28"/>
          <w:lang w:val="en-US"/>
        </w:rPr>
        <w:t>và xét tuyển</w:t>
      </w:r>
      <w:r w:rsidR="005057A8" w:rsidRPr="007B1EDE">
        <w:rPr>
          <w:rFonts w:ascii="Times New Roman" w:hAnsi="Times New Roman"/>
          <w:color w:val="auto"/>
          <w:sz w:val="28"/>
          <w:szCs w:val="28"/>
          <w:lang w:val="vi-VN"/>
        </w:rPr>
        <w:t xml:space="preserve"> </w:t>
      </w:r>
      <w:r w:rsidR="00D472BD" w:rsidRPr="007B1EDE">
        <w:rPr>
          <w:rFonts w:ascii="Times New Roman" w:hAnsi="Times New Roman"/>
          <w:color w:val="auto"/>
          <w:sz w:val="28"/>
          <w:szCs w:val="28"/>
          <w:lang w:val="vi-VN"/>
        </w:rPr>
        <w:t xml:space="preserve">học sinh </w:t>
      </w:r>
      <w:r w:rsidR="00725225" w:rsidRPr="007B1EDE">
        <w:rPr>
          <w:rFonts w:ascii="Times New Roman" w:hAnsi="Times New Roman"/>
          <w:color w:val="auto"/>
          <w:sz w:val="28"/>
          <w:szCs w:val="28"/>
          <w:lang w:val="vi-VN"/>
        </w:rPr>
        <w:t xml:space="preserve">thuộc hệ chuyên của </w:t>
      </w:r>
      <w:r w:rsidR="00D472BD" w:rsidRPr="007B1EDE">
        <w:rPr>
          <w:rFonts w:ascii="Times New Roman" w:hAnsi="Times New Roman"/>
          <w:color w:val="auto"/>
          <w:sz w:val="28"/>
          <w:szCs w:val="28"/>
          <w:lang w:val="vi-VN"/>
        </w:rPr>
        <w:t xml:space="preserve">một số trường THPT chuyên không thuộc ĐHQGHN </w:t>
      </w:r>
      <w:r w:rsidR="00D57A6F" w:rsidRPr="007B1EDE">
        <w:rPr>
          <w:rFonts w:ascii="Times New Roman" w:hAnsi="Times New Roman"/>
          <w:color w:val="auto"/>
          <w:sz w:val="28"/>
          <w:szCs w:val="28"/>
          <w:lang w:val="en-US"/>
        </w:rPr>
        <w:t xml:space="preserve">(sau đây gọi tắt là học sinh THPT chuyên không thuộc ĐHQGHN) </w:t>
      </w:r>
      <w:r w:rsidR="00C81BDE" w:rsidRPr="007B1EDE">
        <w:rPr>
          <w:rFonts w:ascii="Times New Roman" w:hAnsi="Times New Roman"/>
          <w:color w:val="auto"/>
          <w:sz w:val="28"/>
          <w:szCs w:val="28"/>
          <w:lang w:val="vi-VN"/>
        </w:rPr>
        <w:t>vào</w:t>
      </w:r>
      <w:r w:rsidR="009C7928" w:rsidRPr="007B1EDE">
        <w:rPr>
          <w:rFonts w:ascii="Times New Roman" w:hAnsi="Times New Roman"/>
          <w:color w:val="auto"/>
          <w:sz w:val="28"/>
          <w:szCs w:val="28"/>
          <w:lang w:val="vi-VN"/>
        </w:rPr>
        <w:t xml:space="preserve"> </w:t>
      </w:r>
      <w:r w:rsidR="00D472BD" w:rsidRPr="007B1EDE">
        <w:rPr>
          <w:rFonts w:ascii="Times New Roman" w:hAnsi="Times New Roman"/>
          <w:color w:val="auto"/>
          <w:sz w:val="28"/>
          <w:szCs w:val="28"/>
          <w:lang w:val="vi-VN"/>
        </w:rPr>
        <w:t>bậc</w:t>
      </w:r>
      <w:r w:rsidR="00C81BDE" w:rsidRPr="007B1EDE">
        <w:rPr>
          <w:rFonts w:ascii="Times New Roman" w:hAnsi="Times New Roman"/>
          <w:color w:val="auto"/>
          <w:sz w:val="28"/>
          <w:szCs w:val="28"/>
          <w:lang w:val="vi-VN"/>
        </w:rPr>
        <w:t xml:space="preserve"> đại học </w:t>
      </w:r>
      <w:r w:rsidR="00446AC7" w:rsidRPr="007B1EDE">
        <w:rPr>
          <w:rFonts w:ascii="Times New Roman" w:hAnsi="Times New Roman"/>
          <w:color w:val="auto"/>
          <w:sz w:val="28"/>
          <w:szCs w:val="28"/>
          <w:lang w:val="en-US"/>
        </w:rPr>
        <w:t>tại</w:t>
      </w:r>
      <w:r w:rsidR="00C81BDE" w:rsidRPr="007B1EDE">
        <w:rPr>
          <w:rFonts w:ascii="Times New Roman" w:hAnsi="Times New Roman"/>
          <w:color w:val="auto"/>
          <w:sz w:val="28"/>
          <w:szCs w:val="28"/>
          <w:lang w:val="vi-VN"/>
        </w:rPr>
        <w:t xml:space="preserve"> ĐHQGHN</w:t>
      </w:r>
      <w:r w:rsidRPr="007B1EDE">
        <w:rPr>
          <w:rFonts w:ascii="Times New Roman" w:hAnsi="Times New Roman"/>
          <w:color w:val="auto"/>
          <w:sz w:val="28"/>
          <w:szCs w:val="28"/>
          <w:lang w:val="vi-VN"/>
        </w:rPr>
        <w:t>.</w:t>
      </w:r>
    </w:p>
    <w:p w:rsidR="00B14174" w:rsidRPr="007B1EDE" w:rsidRDefault="00B14174" w:rsidP="00AE556D">
      <w:pPr>
        <w:spacing w:line="384" w:lineRule="auto"/>
        <w:ind w:firstLine="720"/>
        <w:jc w:val="both"/>
        <w:rPr>
          <w:lang w:val="en-US"/>
        </w:rPr>
      </w:pPr>
      <w:r w:rsidRPr="007B1EDE">
        <w:rPr>
          <w:b/>
        </w:rPr>
        <w:t>Đ</w:t>
      </w:r>
      <w:r w:rsidRPr="007B1EDE">
        <w:rPr>
          <w:b/>
          <w:lang w:val="en-US"/>
        </w:rPr>
        <w:t>iều 2</w:t>
      </w:r>
      <w:r w:rsidR="00FE29A6" w:rsidRPr="007B1EDE">
        <w:t xml:space="preserve">. </w:t>
      </w:r>
      <w:r w:rsidRPr="007B1EDE">
        <w:rPr>
          <w:b/>
        </w:rPr>
        <w:t>Đối</w:t>
      </w:r>
      <w:r w:rsidRPr="007B1EDE">
        <w:rPr>
          <w:b/>
          <w:lang w:val="en-US"/>
        </w:rPr>
        <w:t xml:space="preserve"> tượng áp dụng</w:t>
      </w:r>
    </w:p>
    <w:p w:rsidR="00FE29A6" w:rsidRPr="007B1EDE" w:rsidRDefault="00FE29A6" w:rsidP="00110CAD">
      <w:pPr>
        <w:spacing w:line="384" w:lineRule="auto"/>
        <w:ind w:firstLine="720"/>
        <w:jc w:val="both"/>
      </w:pPr>
      <w:r w:rsidRPr="007B1EDE">
        <w:t xml:space="preserve">Quy </w:t>
      </w:r>
      <w:r w:rsidR="00654FCC" w:rsidRPr="007B1EDE">
        <w:t>định</w:t>
      </w:r>
      <w:r w:rsidRPr="007B1EDE">
        <w:t xml:space="preserve"> này áp dụng đối với </w:t>
      </w:r>
      <w:r w:rsidR="00F35701" w:rsidRPr="007B1EDE">
        <w:t>các trường THPT chuyên</w:t>
      </w:r>
      <w:r w:rsidR="00F30DC9" w:rsidRPr="007B1EDE">
        <w:t xml:space="preserve"> </w:t>
      </w:r>
      <w:r w:rsidR="00F35701" w:rsidRPr="007B1EDE">
        <w:t xml:space="preserve">và </w:t>
      </w:r>
      <w:r w:rsidR="00654FCC" w:rsidRPr="007B1EDE">
        <w:t xml:space="preserve">các đơn vị đào tạo </w:t>
      </w:r>
      <w:r w:rsidR="00F35701" w:rsidRPr="007B1EDE">
        <w:t xml:space="preserve">đại học </w:t>
      </w:r>
      <w:r w:rsidR="00654FCC" w:rsidRPr="007B1EDE">
        <w:t>thuộc ĐHQGHN</w:t>
      </w:r>
      <w:r w:rsidR="00613C3E" w:rsidRPr="007B1EDE">
        <w:t>.</w:t>
      </w:r>
    </w:p>
    <w:p w:rsidR="00A44C0A" w:rsidRPr="007B1EDE" w:rsidRDefault="00110CAD" w:rsidP="00110CAD">
      <w:pPr>
        <w:tabs>
          <w:tab w:val="left" w:pos="4018"/>
        </w:tabs>
        <w:spacing w:line="360" w:lineRule="auto"/>
        <w:ind w:firstLine="720"/>
        <w:jc w:val="both"/>
      </w:pPr>
      <w:r w:rsidRPr="007B1EDE">
        <w:tab/>
      </w:r>
    </w:p>
    <w:p w:rsidR="00110CAD" w:rsidRPr="007B1EDE" w:rsidRDefault="00110CAD" w:rsidP="00110CAD">
      <w:pPr>
        <w:tabs>
          <w:tab w:val="left" w:pos="4018"/>
        </w:tabs>
        <w:spacing w:line="360" w:lineRule="auto"/>
        <w:ind w:firstLine="720"/>
        <w:jc w:val="both"/>
      </w:pPr>
    </w:p>
    <w:p w:rsidR="00495853" w:rsidRPr="007B1EDE" w:rsidRDefault="00495853" w:rsidP="00DC3DB5">
      <w:pPr>
        <w:widowControl w:val="0"/>
        <w:spacing w:line="312" w:lineRule="auto"/>
        <w:jc w:val="center"/>
        <w:rPr>
          <w:b/>
          <w:lang w:val="en-US"/>
        </w:rPr>
      </w:pPr>
      <w:r w:rsidRPr="007B1EDE">
        <w:rPr>
          <w:b/>
          <w:lang w:val="en-US"/>
        </w:rPr>
        <w:lastRenderedPageBreak/>
        <w:t>Chương II</w:t>
      </w:r>
    </w:p>
    <w:p w:rsidR="00495853" w:rsidRPr="007B1EDE" w:rsidRDefault="002E54AF" w:rsidP="0075598B">
      <w:pPr>
        <w:widowControl w:val="0"/>
        <w:spacing w:line="312" w:lineRule="auto"/>
        <w:jc w:val="center"/>
        <w:rPr>
          <w:b/>
          <w:lang w:val="en-US"/>
        </w:rPr>
      </w:pPr>
      <w:r w:rsidRPr="007B1EDE">
        <w:rPr>
          <w:b/>
          <w:lang w:val="en-US"/>
        </w:rPr>
        <w:t>XÉT TUYỂN THẲNG</w:t>
      </w:r>
      <w:r w:rsidR="005057A8" w:rsidRPr="007B1EDE">
        <w:rPr>
          <w:b/>
          <w:lang w:val="en-US"/>
        </w:rPr>
        <w:t xml:space="preserve"> VÀ XÉT TUYỂN</w:t>
      </w:r>
    </w:p>
    <w:p w:rsidR="00496124" w:rsidRPr="007B1EDE" w:rsidRDefault="00DC3DB5" w:rsidP="00AE556D">
      <w:pPr>
        <w:widowControl w:val="0"/>
        <w:spacing w:line="348" w:lineRule="auto"/>
        <w:ind w:firstLine="720"/>
        <w:jc w:val="both"/>
        <w:rPr>
          <w:b/>
          <w:lang w:val="en-US"/>
        </w:rPr>
      </w:pPr>
      <w:r w:rsidRPr="007B1EDE">
        <w:rPr>
          <w:b/>
        </w:rPr>
        <w:t>Đ</w:t>
      </w:r>
      <w:r w:rsidRPr="007B1EDE">
        <w:rPr>
          <w:b/>
          <w:lang w:val="en-US"/>
        </w:rPr>
        <w:t>iều 3</w:t>
      </w:r>
      <w:r w:rsidR="00496124" w:rsidRPr="007B1EDE">
        <w:rPr>
          <w:b/>
        </w:rPr>
        <w:t>.</w:t>
      </w:r>
      <w:r w:rsidR="00496124" w:rsidRPr="007B1EDE">
        <w:t xml:space="preserve"> </w:t>
      </w:r>
      <w:r w:rsidR="003205D4" w:rsidRPr="007B1EDE">
        <w:rPr>
          <w:b/>
        </w:rPr>
        <w:t>Xét tuyển thẳng</w:t>
      </w:r>
      <w:r w:rsidR="00496124" w:rsidRPr="007B1EDE">
        <w:rPr>
          <w:b/>
        </w:rPr>
        <w:t xml:space="preserve"> cho học sinh THCS dự tuyển vào học tại các </w:t>
      </w:r>
      <w:r w:rsidR="00262FC1" w:rsidRPr="007B1EDE">
        <w:rPr>
          <w:b/>
        </w:rPr>
        <w:t>trường THPT chuyên thuộc ĐHQGHN</w:t>
      </w:r>
    </w:p>
    <w:p w:rsidR="003205D4" w:rsidRPr="007B1EDE" w:rsidRDefault="00E86EE9" w:rsidP="0075598B">
      <w:pPr>
        <w:widowControl w:val="0"/>
        <w:spacing w:line="348" w:lineRule="auto"/>
        <w:ind w:firstLine="720"/>
        <w:jc w:val="both"/>
        <w:rPr>
          <w:lang w:val="en-US"/>
        </w:rPr>
      </w:pPr>
      <w:r w:rsidRPr="007B1EDE">
        <w:rPr>
          <w:lang w:val="en-US"/>
        </w:rPr>
        <w:t xml:space="preserve">Hội đồng tuyển sinh lớp 10 </w:t>
      </w:r>
      <w:r w:rsidR="006A7AC4" w:rsidRPr="007B1EDE">
        <w:rPr>
          <w:lang w:val="en-US"/>
        </w:rPr>
        <w:t xml:space="preserve">của trường THPT chuyên thuộc ĐHQGHN </w:t>
      </w:r>
      <w:r w:rsidR="005B17FB" w:rsidRPr="007B1EDE">
        <w:t xml:space="preserve">xem xét, </w:t>
      </w:r>
      <w:r w:rsidR="00040A0A" w:rsidRPr="007B1EDE">
        <w:t xml:space="preserve">thẩm định và lựa chọn để </w:t>
      </w:r>
      <w:r w:rsidR="005B17FB" w:rsidRPr="007B1EDE">
        <w:t>x</w:t>
      </w:r>
      <w:r w:rsidR="003205D4" w:rsidRPr="007B1EDE">
        <w:t xml:space="preserve">ét tuyển thẳng một số học sinh có thành tích đặc biệt xuất sắc </w:t>
      </w:r>
      <w:r w:rsidR="00C01C1E" w:rsidRPr="007B1EDE">
        <w:t>trong</w:t>
      </w:r>
      <w:r w:rsidR="003205D4" w:rsidRPr="007B1EDE">
        <w:t xml:space="preserve"> học tập</w:t>
      </w:r>
      <w:r w:rsidR="00C01C1E" w:rsidRPr="007B1EDE">
        <w:t xml:space="preserve"> vào các lớp chuyên đúng với môn học mà </w:t>
      </w:r>
      <w:r w:rsidR="00040A0A" w:rsidRPr="007B1EDE">
        <w:rPr>
          <w:lang w:val="en-US"/>
        </w:rPr>
        <w:t xml:space="preserve">học sinh </w:t>
      </w:r>
      <w:r w:rsidR="00C01C1E" w:rsidRPr="007B1EDE">
        <w:t xml:space="preserve">đạt giải </w:t>
      </w:r>
      <w:r w:rsidR="002D289B" w:rsidRPr="007B1EDE">
        <w:t xml:space="preserve">nhất </w:t>
      </w:r>
      <w:r w:rsidR="00C01C1E" w:rsidRPr="007B1EDE">
        <w:t xml:space="preserve">trong các kỳ thi học sinh giỏi cấp </w:t>
      </w:r>
      <w:r w:rsidR="002D289B" w:rsidRPr="007B1EDE">
        <w:t xml:space="preserve">tỉnh, thành phố </w:t>
      </w:r>
      <w:r w:rsidR="005B17FB" w:rsidRPr="007B1EDE">
        <w:t xml:space="preserve">của </w:t>
      </w:r>
      <w:r w:rsidR="003C089F" w:rsidRPr="007B1EDE">
        <w:rPr>
          <w:lang w:val="en-US"/>
        </w:rPr>
        <w:t>các tỉnh, thành phố trực thuộc trung ương</w:t>
      </w:r>
      <w:r w:rsidR="005B17FB" w:rsidRPr="007B1EDE">
        <w:t xml:space="preserve"> </w:t>
      </w:r>
      <w:r w:rsidR="002D289B" w:rsidRPr="007B1EDE">
        <w:t xml:space="preserve">hoặc giải chính thức </w:t>
      </w:r>
      <w:r w:rsidR="006E62D6" w:rsidRPr="007B1EDE">
        <w:rPr>
          <w:lang w:val="en-US"/>
        </w:rPr>
        <w:t>(</w:t>
      </w:r>
      <w:r w:rsidR="009B0FDC" w:rsidRPr="007B1EDE">
        <w:rPr>
          <w:lang w:val="en-US"/>
        </w:rPr>
        <w:t xml:space="preserve">bao gồm </w:t>
      </w:r>
      <w:r w:rsidR="006E62D6" w:rsidRPr="007B1EDE">
        <w:rPr>
          <w:lang w:val="en-US"/>
        </w:rPr>
        <w:t xml:space="preserve">giải nhất, nhì, ba hoặc huy chương vàng, bạc, đồng) </w:t>
      </w:r>
      <w:r w:rsidR="002D289B" w:rsidRPr="007B1EDE">
        <w:t>trong các kỳ thi học sinh giỏi khu vực, quốc tế</w:t>
      </w:r>
      <w:r w:rsidRPr="007B1EDE">
        <w:rPr>
          <w:lang w:val="en-US"/>
        </w:rPr>
        <w:t xml:space="preserve">. Hội đồng tuyển sinh lớp 10 </w:t>
      </w:r>
      <w:r w:rsidR="006A7AC4" w:rsidRPr="007B1EDE">
        <w:rPr>
          <w:lang w:val="en-US"/>
        </w:rPr>
        <w:t xml:space="preserve">của trường </w:t>
      </w:r>
      <w:r w:rsidRPr="007B1EDE">
        <w:rPr>
          <w:lang w:val="en-US"/>
        </w:rPr>
        <w:t xml:space="preserve">THPT chuyên </w:t>
      </w:r>
      <w:r w:rsidR="006A7AC4" w:rsidRPr="007B1EDE">
        <w:rPr>
          <w:lang w:val="en-US"/>
        </w:rPr>
        <w:t>thuộc ĐHQGHN</w:t>
      </w:r>
      <w:r w:rsidR="004C4455" w:rsidRPr="007B1EDE">
        <w:rPr>
          <w:lang w:val="en-US"/>
        </w:rPr>
        <w:t xml:space="preserve"> </w:t>
      </w:r>
      <w:r w:rsidRPr="007B1EDE">
        <w:rPr>
          <w:lang w:val="en-US"/>
        </w:rPr>
        <w:t>báo cáo ĐHQGHN trước khi phê duyệt</w:t>
      </w:r>
      <w:r w:rsidR="003205D4" w:rsidRPr="007B1EDE">
        <w:t>.</w:t>
      </w:r>
      <w:r w:rsidR="006E62D6" w:rsidRPr="007B1EDE">
        <w:rPr>
          <w:lang w:val="en-US"/>
        </w:rPr>
        <w:t xml:space="preserve"> </w:t>
      </w:r>
    </w:p>
    <w:p w:rsidR="00F44506" w:rsidRPr="007B1EDE" w:rsidRDefault="00DC3DB5" w:rsidP="00AE556D">
      <w:pPr>
        <w:widowControl w:val="0"/>
        <w:spacing w:line="348" w:lineRule="auto"/>
        <w:ind w:firstLine="720"/>
        <w:jc w:val="both"/>
        <w:rPr>
          <w:b/>
          <w:lang w:val="en-US"/>
        </w:rPr>
      </w:pPr>
      <w:r w:rsidRPr="007B1EDE">
        <w:rPr>
          <w:b/>
        </w:rPr>
        <w:t>Đ</w:t>
      </w:r>
      <w:r w:rsidRPr="007B1EDE">
        <w:rPr>
          <w:b/>
          <w:lang w:val="en-US"/>
        </w:rPr>
        <w:t>iều 4</w:t>
      </w:r>
      <w:r w:rsidR="00D610D7" w:rsidRPr="007B1EDE">
        <w:rPr>
          <w:b/>
        </w:rPr>
        <w:t xml:space="preserve">. </w:t>
      </w:r>
      <w:r w:rsidR="00F5641B" w:rsidRPr="007B1EDE">
        <w:rPr>
          <w:b/>
        </w:rPr>
        <w:t>Xét t</w:t>
      </w:r>
      <w:r w:rsidR="009B2FFC" w:rsidRPr="007B1EDE">
        <w:rPr>
          <w:b/>
        </w:rPr>
        <w:t xml:space="preserve">uyển thẳng </w:t>
      </w:r>
      <w:r w:rsidR="00F5641B" w:rsidRPr="007B1EDE">
        <w:rPr>
          <w:b/>
          <w:lang w:val="en-US"/>
        </w:rPr>
        <w:t xml:space="preserve">và xét tuyển </w:t>
      </w:r>
      <w:r w:rsidR="009B2FFC" w:rsidRPr="007B1EDE">
        <w:rPr>
          <w:b/>
        </w:rPr>
        <w:t xml:space="preserve">vào </w:t>
      </w:r>
      <w:r w:rsidR="00F35701" w:rsidRPr="007B1EDE">
        <w:rPr>
          <w:b/>
        </w:rPr>
        <w:t>bậc</w:t>
      </w:r>
      <w:r w:rsidR="009B2FFC" w:rsidRPr="007B1EDE">
        <w:rPr>
          <w:b/>
        </w:rPr>
        <w:t xml:space="preserve"> </w:t>
      </w:r>
      <w:r w:rsidR="00F61497" w:rsidRPr="007B1EDE">
        <w:rPr>
          <w:b/>
        </w:rPr>
        <w:t>đ</w:t>
      </w:r>
      <w:r w:rsidR="009B2FFC" w:rsidRPr="007B1EDE">
        <w:rPr>
          <w:b/>
        </w:rPr>
        <w:t xml:space="preserve">ại học </w:t>
      </w:r>
      <w:r w:rsidR="00F44506" w:rsidRPr="007B1EDE">
        <w:rPr>
          <w:b/>
        </w:rPr>
        <w:t xml:space="preserve">đối với học sinh THPT chuyên </w:t>
      </w:r>
      <w:r w:rsidR="00F61497" w:rsidRPr="007B1EDE">
        <w:rPr>
          <w:b/>
        </w:rPr>
        <w:t>thuộc ĐHQGHN</w:t>
      </w:r>
    </w:p>
    <w:p w:rsidR="00427378" w:rsidRPr="007B1EDE" w:rsidRDefault="00F61497" w:rsidP="0075598B">
      <w:pPr>
        <w:widowControl w:val="0"/>
        <w:spacing w:line="348" w:lineRule="auto"/>
        <w:jc w:val="both"/>
        <w:rPr>
          <w:lang w:val="en-US"/>
        </w:rPr>
      </w:pPr>
      <w:r w:rsidRPr="007B1EDE">
        <w:tab/>
      </w:r>
      <w:r w:rsidR="00040A0A" w:rsidRPr="007B1EDE">
        <w:rPr>
          <w:lang w:val="en-US"/>
        </w:rPr>
        <w:t>1. H</w:t>
      </w:r>
      <w:r w:rsidRPr="007B1EDE">
        <w:t>ọc sinh</w:t>
      </w:r>
      <w:r w:rsidR="00C52C1F" w:rsidRPr="007B1EDE">
        <w:t xml:space="preserve"> THPT chuyên thuộc ĐHQGHN </w:t>
      </w:r>
      <w:r w:rsidR="007F24B6" w:rsidRPr="007B1EDE">
        <w:t>được xét tuyển thẳng</w:t>
      </w:r>
      <w:r w:rsidR="005057A8" w:rsidRPr="007B1EDE">
        <w:rPr>
          <w:lang w:val="en-US"/>
        </w:rPr>
        <w:t xml:space="preserve"> và xét tuyển</w:t>
      </w:r>
      <w:r w:rsidR="007F24B6" w:rsidRPr="007B1EDE">
        <w:t xml:space="preserve"> vào bậc</w:t>
      </w:r>
      <w:r w:rsidR="00C56721" w:rsidRPr="007B1EDE">
        <w:t xml:space="preserve"> đại học</w:t>
      </w:r>
      <w:r w:rsidR="003D5596" w:rsidRPr="007B1EDE">
        <w:t xml:space="preserve"> t</w:t>
      </w:r>
      <w:r w:rsidR="00446AC7" w:rsidRPr="007B1EDE">
        <w:rPr>
          <w:lang w:val="en-US"/>
        </w:rPr>
        <w:t>ại</w:t>
      </w:r>
      <w:r w:rsidR="003D5596" w:rsidRPr="007B1EDE">
        <w:t xml:space="preserve"> ĐHQGHN </w:t>
      </w:r>
      <w:r w:rsidR="0084798C" w:rsidRPr="007B1EDE">
        <w:rPr>
          <w:lang w:val="en-US"/>
        </w:rPr>
        <w:t>phải</w:t>
      </w:r>
      <w:r w:rsidR="000E2FFE" w:rsidRPr="007B1EDE">
        <w:rPr>
          <w:lang w:val="en-US"/>
        </w:rPr>
        <w:t xml:space="preserve"> </w:t>
      </w:r>
      <w:r w:rsidR="00040A0A" w:rsidRPr="007B1EDE">
        <w:rPr>
          <w:lang w:val="en-US"/>
        </w:rPr>
        <w:t>đỗ tốt nghiệp THPT</w:t>
      </w:r>
      <w:r w:rsidR="00040A0A" w:rsidRPr="007B1EDE">
        <w:t xml:space="preserve">, </w:t>
      </w:r>
      <w:r w:rsidR="00040A0A" w:rsidRPr="007B1EDE">
        <w:rPr>
          <w:lang w:val="en-US"/>
        </w:rPr>
        <w:t>có hạnh kiểm 3 n</w:t>
      </w:r>
      <w:r w:rsidR="00FC1312" w:rsidRPr="007B1EDE">
        <w:rPr>
          <w:lang w:val="en-US"/>
        </w:rPr>
        <w:t xml:space="preserve">ăm học </w:t>
      </w:r>
      <w:r w:rsidR="00040A0A" w:rsidRPr="007B1EDE">
        <w:rPr>
          <w:lang w:val="en-US"/>
        </w:rPr>
        <w:t>THPT đạt loại Tốt</w:t>
      </w:r>
      <w:r w:rsidR="00040A0A" w:rsidRPr="007B1EDE">
        <w:t xml:space="preserve">, và </w:t>
      </w:r>
      <w:r w:rsidR="00C01C1E" w:rsidRPr="007B1EDE">
        <w:t xml:space="preserve">đáp ứng </w:t>
      </w:r>
      <w:r w:rsidR="00040A0A" w:rsidRPr="007B1EDE">
        <w:rPr>
          <w:lang w:val="en-US"/>
        </w:rPr>
        <w:t>m</w:t>
      </w:r>
      <w:r w:rsidR="007C479D" w:rsidRPr="007B1EDE">
        <w:rPr>
          <w:lang w:val="en-US"/>
        </w:rPr>
        <w:t xml:space="preserve">ột trong các </w:t>
      </w:r>
      <w:r w:rsidR="0002736B" w:rsidRPr="007B1EDE">
        <w:rPr>
          <w:lang w:val="en-US"/>
        </w:rPr>
        <w:t>tiêu chí</w:t>
      </w:r>
      <w:r w:rsidR="007C479D" w:rsidRPr="007B1EDE">
        <w:rPr>
          <w:lang w:val="en-US"/>
        </w:rPr>
        <w:t xml:space="preserve"> sau:</w:t>
      </w:r>
    </w:p>
    <w:p w:rsidR="00196374" w:rsidRPr="007B1EDE" w:rsidRDefault="003C089F" w:rsidP="0075598B">
      <w:pPr>
        <w:widowControl w:val="0"/>
        <w:spacing w:line="348" w:lineRule="auto"/>
        <w:ind w:firstLine="720"/>
        <w:jc w:val="both"/>
        <w:rPr>
          <w:lang w:val="en-US"/>
        </w:rPr>
      </w:pPr>
      <w:r w:rsidRPr="007B1EDE">
        <w:rPr>
          <w:lang w:val="en-US"/>
        </w:rPr>
        <w:t>a</w:t>
      </w:r>
      <w:r w:rsidR="00196374" w:rsidRPr="007B1EDE">
        <w:rPr>
          <w:lang w:val="en-US"/>
        </w:rPr>
        <w:t xml:space="preserve">) </w:t>
      </w:r>
      <w:r w:rsidR="00C01C1E" w:rsidRPr="007B1EDE">
        <w:rPr>
          <w:lang w:val="en-US"/>
        </w:rPr>
        <w:t xml:space="preserve">Là </w:t>
      </w:r>
      <w:r w:rsidR="00B068C5" w:rsidRPr="007B1EDE">
        <w:rPr>
          <w:lang w:val="en-US"/>
        </w:rPr>
        <w:t xml:space="preserve">thành viên </w:t>
      </w:r>
      <w:r w:rsidR="005717D6" w:rsidRPr="007B1EDE">
        <w:rPr>
          <w:lang w:val="en-US"/>
        </w:rPr>
        <w:t xml:space="preserve">chính thức của </w:t>
      </w:r>
      <w:r w:rsidR="00B068C5" w:rsidRPr="007B1EDE">
        <w:rPr>
          <w:lang w:val="en-US"/>
        </w:rPr>
        <w:t xml:space="preserve">đội tuyển dự </w:t>
      </w:r>
      <w:r w:rsidR="00983D76" w:rsidRPr="007B1EDE">
        <w:rPr>
          <w:lang w:val="en-US"/>
        </w:rPr>
        <w:t xml:space="preserve">kỳ thi </w:t>
      </w:r>
      <w:r w:rsidR="00196374" w:rsidRPr="007B1EDE">
        <w:rPr>
          <w:lang w:val="en-US"/>
        </w:rPr>
        <w:t>Olympic</w:t>
      </w:r>
      <w:r w:rsidR="0050621E" w:rsidRPr="007B1EDE">
        <w:t xml:space="preserve"> </w:t>
      </w:r>
      <w:r w:rsidR="0050621E" w:rsidRPr="007B1EDE">
        <w:rPr>
          <w:lang w:val="en-US"/>
        </w:rPr>
        <w:t xml:space="preserve">hoặc các </w:t>
      </w:r>
      <w:r w:rsidR="00B95EDE" w:rsidRPr="007B1EDE">
        <w:rPr>
          <w:lang w:val="en-US"/>
        </w:rPr>
        <w:t xml:space="preserve">cuộc </w:t>
      </w:r>
      <w:r w:rsidR="0050621E" w:rsidRPr="007B1EDE">
        <w:rPr>
          <w:lang w:val="en-US"/>
        </w:rPr>
        <w:t>thi sáng tạo</w:t>
      </w:r>
      <w:r w:rsidR="00EB3365" w:rsidRPr="007B1EDE">
        <w:rPr>
          <w:lang w:val="en-US"/>
        </w:rPr>
        <w:t>, triển lãm</w:t>
      </w:r>
      <w:r w:rsidR="0050621E" w:rsidRPr="007B1EDE">
        <w:rPr>
          <w:lang w:val="en-US"/>
        </w:rPr>
        <w:t xml:space="preserve"> khoa học kỹ thuật</w:t>
      </w:r>
      <w:r w:rsidR="00196374" w:rsidRPr="007B1EDE">
        <w:rPr>
          <w:lang w:val="en-US"/>
        </w:rPr>
        <w:t xml:space="preserve"> khu vực, quốc tế;</w:t>
      </w:r>
    </w:p>
    <w:p w:rsidR="00196374" w:rsidRPr="007B1EDE" w:rsidRDefault="003C089F" w:rsidP="0075598B">
      <w:pPr>
        <w:widowControl w:val="0"/>
        <w:spacing w:line="348" w:lineRule="auto"/>
        <w:ind w:firstLine="720"/>
        <w:jc w:val="both"/>
        <w:rPr>
          <w:lang w:val="en-US"/>
        </w:rPr>
      </w:pPr>
      <w:r w:rsidRPr="007B1EDE">
        <w:rPr>
          <w:lang w:val="en-US"/>
        </w:rPr>
        <w:t>b</w:t>
      </w:r>
      <w:r w:rsidR="00755323" w:rsidRPr="007B1EDE">
        <w:rPr>
          <w:lang w:val="en-US"/>
        </w:rPr>
        <w:t>)</w:t>
      </w:r>
      <w:r w:rsidR="0032776C" w:rsidRPr="007B1EDE">
        <w:rPr>
          <w:lang w:val="en-US"/>
        </w:rPr>
        <w:t xml:space="preserve"> </w:t>
      </w:r>
      <w:r w:rsidR="00C01C1E" w:rsidRPr="007B1EDE">
        <w:rPr>
          <w:lang w:val="en-US"/>
        </w:rPr>
        <w:t>Đ</w:t>
      </w:r>
      <w:r w:rsidR="00196374" w:rsidRPr="007B1EDE">
        <w:rPr>
          <w:lang w:val="en-US"/>
        </w:rPr>
        <w:t>ạt giải chính thức trong kỳ thi chọn học sinh giỏi bậc THPT cấp ĐHQGHN;</w:t>
      </w:r>
    </w:p>
    <w:p w:rsidR="00153E6D" w:rsidRPr="007B1EDE" w:rsidRDefault="00AD7F44" w:rsidP="0075598B">
      <w:pPr>
        <w:widowControl w:val="0"/>
        <w:spacing w:line="348" w:lineRule="auto"/>
        <w:ind w:firstLine="720"/>
        <w:jc w:val="both"/>
        <w:rPr>
          <w:lang w:val="en-US"/>
        </w:rPr>
      </w:pPr>
      <w:r w:rsidRPr="007B1EDE">
        <w:rPr>
          <w:lang w:val="en-US"/>
        </w:rPr>
        <w:t>c</w:t>
      </w:r>
      <w:r w:rsidR="00196374" w:rsidRPr="007B1EDE">
        <w:rPr>
          <w:lang w:val="en-US"/>
        </w:rPr>
        <w:t xml:space="preserve">) </w:t>
      </w:r>
      <w:r w:rsidR="00C01C1E" w:rsidRPr="007B1EDE">
        <w:rPr>
          <w:lang w:val="en-US"/>
        </w:rPr>
        <w:t>Đ</w:t>
      </w:r>
      <w:r w:rsidR="00196374" w:rsidRPr="007B1EDE">
        <w:rPr>
          <w:lang w:val="en-US"/>
        </w:rPr>
        <w:t>ạt giải chính thức trong kỳ thi Ol</w:t>
      </w:r>
      <w:r w:rsidR="006E62D6" w:rsidRPr="007B1EDE">
        <w:rPr>
          <w:lang w:val="en-US"/>
        </w:rPr>
        <w:t>y</w:t>
      </w:r>
      <w:r w:rsidR="00196374" w:rsidRPr="007B1EDE">
        <w:rPr>
          <w:lang w:val="en-US"/>
        </w:rPr>
        <w:t>mpic chuyên Khoa học tự nhiên bậc THPT được tổ chức hàng năm;</w:t>
      </w:r>
      <w:r w:rsidR="006E62D6" w:rsidRPr="007B1EDE">
        <w:rPr>
          <w:lang w:val="en-US"/>
        </w:rPr>
        <w:t xml:space="preserve"> </w:t>
      </w:r>
    </w:p>
    <w:p w:rsidR="00FB13A8" w:rsidRPr="007B1EDE" w:rsidRDefault="00AD7F44" w:rsidP="0075598B">
      <w:pPr>
        <w:widowControl w:val="0"/>
        <w:spacing w:line="348" w:lineRule="auto"/>
        <w:ind w:firstLine="720"/>
        <w:jc w:val="both"/>
        <w:rPr>
          <w:u w:val="single"/>
          <w:lang w:val="en-US"/>
        </w:rPr>
      </w:pPr>
      <w:r w:rsidRPr="007B1EDE">
        <w:rPr>
          <w:lang w:val="en-US"/>
        </w:rPr>
        <w:t>d</w:t>
      </w:r>
      <w:r w:rsidR="00D048C7" w:rsidRPr="007B1EDE">
        <w:rPr>
          <w:lang w:val="en-US"/>
        </w:rPr>
        <w:t>)</w:t>
      </w:r>
      <w:r w:rsidR="00FB13A8" w:rsidRPr="007B1EDE">
        <w:rPr>
          <w:lang w:val="en-US"/>
        </w:rPr>
        <w:t xml:space="preserve"> </w:t>
      </w:r>
      <w:r w:rsidR="00752CCB" w:rsidRPr="007B1EDE">
        <w:rPr>
          <w:lang w:val="en-US"/>
        </w:rPr>
        <w:t>L</w:t>
      </w:r>
      <w:r w:rsidR="00FB13A8" w:rsidRPr="007B1EDE">
        <w:rPr>
          <w:lang w:val="en-US"/>
        </w:rPr>
        <w:t xml:space="preserve">à thành viên </w:t>
      </w:r>
      <w:r w:rsidR="005717D6" w:rsidRPr="007B1EDE">
        <w:rPr>
          <w:lang w:val="en-US"/>
        </w:rPr>
        <w:t xml:space="preserve">chính thức </w:t>
      </w:r>
      <w:r w:rsidR="006307BF" w:rsidRPr="007B1EDE">
        <w:rPr>
          <w:lang w:val="en-US"/>
        </w:rPr>
        <w:t xml:space="preserve">của </w:t>
      </w:r>
      <w:r w:rsidR="00FB13A8" w:rsidRPr="007B1EDE">
        <w:rPr>
          <w:lang w:val="en-US"/>
        </w:rPr>
        <w:t xml:space="preserve">đội tuyển </w:t>
      </w:r>
      <w:r w:rsidR="006307BF" w:rsidRPr="007B1EDE">
        <w:rPr>
          <w:lang w:val="en-US"/>
        </w:rPr>
        <w:t xml:space="preserve">tham </w:t>
      </w:r>
      <w:r w:rsidR="00FB13A8" w:rsidRPr="007B1EDE">
        <w:rPr>
          <w:lang w:val="en-US"/>
        </w:rPr>
        <w:t>dự kỳ thi</w:t>
      </w:r>
      <w:r w:rsidR="006307BF" w:rsidRPr="007B1EDE">
        <w:rPr>
          <w:lang w:val="en-US"/>
        </w:rPr>
        <w:t xml:space="preserve"> chọn</w:t>
      </w:r>
      <w:r w:rsidR="00FB13A8" w:rsidRPr="007B1EDE">
        <w:rPr>
          <w:lang w:val="en-US"/>
        </w:rPr>
        <w:t xml:space="preserve"> học sinh giỏi </w:t>
      </w:r>
      <w:r w:rsidR="006307BF" w:rsidRPr="007B1EDE">
        <w:rPr>
          <w:lang w:val="en-US"/>
        </w:rPr>
        <w:t>q</w:t>
      </w:r>
      <w:r w:rsidR="00FB13A8" w:rsidRPr="007B1EDE">
        <w:rPr>
          <w:lang w:val="en-US"/>
        </w:rPr>
        <w:t>uốc gia</w:t>
      </w:r>
      <w:r w:rsidR="009C4516" w:rsidRPr="007B1EDE">
        <w:rPr>
          <w:lang w:val="en-US"/>
        </w:rPr>
        <w:t xml:space="preserve"> hoặc </w:t>
      </w:r>
      <w:r w:rsidR="00B95EDE" w:rsidRPr="007B1EDE">
        <w:rPr>
          <w:lang w:val="en-US"/>
        </w:rPr>
        <w:t xml:space="preserve">các </w:t>
      </w:r>
      <w:r w:rsidR="009C4516" w:rsidRPr="007B1EDE">
        <w:rPr>
          <w:lang w:val="en-US"/>
        </w:rPr>
        <w:t>cuộc thi sáng tạo khoa học kỹ thuật quốc gia</w:t>
      </w:r>
      <w:r w:rsidR="0049520D" w:rsidRPr="007B1EDE">
        <w:rPr>
          <w:lang w:val="en-US"/>
        </w:rPr>
        <w:t>;</w:t>
      </w:r>
    </w:p>
    <w:p w:rsidR="0050621E" w:rsidRPr="007B1EDE" w:rsidRDefault="00AD7F44" w:rsidP="0075598B">
      <w:pPr>
        <w:widowControl w:val="0"/>
        <w:spacing w:line="348" w:lineRule="auto"/>
        <w:ind w:firstLine="720"/>
        <w:jc w:val="both"/>
        <w:rPr>
          <w:lang w:val="en-US"/>
        </w:rPr>
      </w:pPr>
      <w:r w:rsidRPr="007B1EDE">
        <w:rPr>
          <w:lang w:val="en-US"/>
        </w:rPr>
        <w:t>e</w:t>
      </w:r>
      <w:r w:rsidR="009928AD" w:rsidRPr="007B1EDE">
        <w:rPr>
          <w:lang w:val="en-US"/>
        </w:rPr>
        <w:t xml:space="preserve">) </w:t>
      </w:r>
      <w:r w:rsidR="00BE6221" w:rsidRPr="00BE6221">
        <w:rPr>
          <w:lang w:val="en-US"/>
        </w:rPr>
        <w:t xml:space="preserve">Đạt danh hiệu học sinh giỏi từng năm học trong cả 3 năm </w:t>
      </w:r>
      <w:r w:rsidR="0064546B">
        <w:rPr>
          <w:lang w:val="en-US"/>
        </w:rPr>
        <w:t>THPT</w:t>
      </w:r>
      <w:r w:rsidR="00BE6221" w:rsidRPr="00BE6221">
        <w:rPr>
          <w:lang w:val="en-US"/>
        </w:rPr>
        <w:t xml:space="preserve"> và có tổng điểm 4 bài thi/môn thi tốt nghiệp </w:t>
      </w:r>
      <w:r w:rsidR="0064546B">
        <w:rPr>
          <w:lang w:val="en-US"/>
        </w:rPr>
        <w:t>THPT</w:t>
      </w:r>
      <w:r w:rsidR="00BE6221" w:rsidRPr="00BE6221">
        <w:rPr>
          <w:lang w:val="en-US"/>
        </w:rPr>
        <w:t xml:space="preserve"> đạt tối thiểu 28,0 điểm trong đó không có điểm bài thi/ môn thi nào dưới 5,0 điểm</w:t>
      </w:r>
      <w:r w:rsidR="005808F7" w:rsidRPr="007B1EDE">
        <w:rPr>
          <w:lang w:val="en-US"/>
        </w:rPr>
        <w:t>.</w:t>
      </w:r>
      <w:r w:rsidR="00752CCB" w:rsidRPr="007B1EDE">
        <w:rPr>
          <w:lang w:val="en-US"/>
        </w:rPr>
        <w:t xml:space="preserve"> </w:t>
      </w:r>
    </w:p>
    <w:p w:rsidR="001402BF" w:rsidRPr="007B1EDE" w:rsidRDefault="00040A0A" w:rsidP="0075598B">
      <w:pPr>
        <w:widowControl w:val="0"/>
        <w:spacing w:line="348" w:lineRule="auto"/>
        <w:ind w:firstLine="720"/>
        <w:jc w:val="both"/>
        <w:rPr>
          <w:lang w:val="en-US"/>
        </w:rPr>
      </w:pPr>
      <w:r w:rsidRPr="007B1EDE">
        <w:rPr>
          <w:lang w:val="en-US"/>
        </w:rPr>
        <w:t xml:space="preserve">2. </w:t>
      </w:r>
      <w:r w:rsidR="00333242" w:rsidRPr="007B1EDE">
        <w:rPr>
          <w:lang w:val="en-US"/>
        </w:rPr>
        <w:t xml:space="preserve">Học sinh đạt một trong các tiêu chí </w:t>
      </w:r>
      <w:r w:rsidR="005808F7" w:rsidRPr="007B1EDE">
        <w:rPr>
          <w:lang w:val="en-US"/>
        </w:rPr>
        <w:t xml:space="preserve">quy định tại mục </w:t>
      </w:r>
      <w:r w:rsidR="00333242" w:rsidRPr="007B1EDE">
        <w:rPr>
          <w:lang w:val="en-US"/>
        </w:rPr>
        <w:t>a,</w:t>
      </w:r>
      <w:r w:rsidR="00C43527" w:rsidRPr="007B1EDE">
        <w:rPr>
          <w:lang w:val="en-US"/>
        </w:rPr>
        <w:t xml:space="preserve"> </w:t>
      </w:r>
      <w:r w:rsidR="00333242" w:rsidRPr="007B1EDE">
        <w:rPr>
          <w:lang w:val="en-US"/>
        </w:rPr>
        <w:t>b,</w:t>
      </w:r>
      <w:r w:rsidR="005808F7" w:rsidRPr="007B1EDE">
        <w:rPr>
          <w:lang w:val="en-US"/>
        </w:rPr>
        <w:t xml:space="preserve"> </w:t>
      </w:r>
      <w:r w:rsidR="00333242" w:rsidRPr="007B1EDE">
        <w:rPr>
          <w:lang w:val="en-US"/>
        </w:rPr>
        <w:t>c,</w:t>
      </w:r>
      <w:r w:rsidR="00C43527" w:rsidRPr="007B1EDE">
        <w:rPr>
          <w:lang w:val="en-US"/>
        </w:rPr>
        <w:t xml:space="preserve"> </w:t>
      </w:r>
      <w:r w:rsidR="00AD7F44" w:rsidRPr="007B1EDE">
        <w:rPr>
          <w:lang w:val="en-US"/>
        </w:rPr>
        <w:t>d</w:t>
      </w:r>
      <w:r w:rsidR="00D63632" w:rsidRPr="007B1EDE">
        <w:rPr>
          <w:lang w:val="en-US"/>
        </w:rPr>
        <w:t xml:space="preserve"> khoản 1 Đ</w:t>
      </w:r>
      <w:r w:rsidR="004D2748" w:rsidRPr="007B1EDE">
        <w:rPr>
          <w:lang w:val="en-US"/>
        </w:rPr>
        <w:t xml:space="preserve">iều </w:t>
      </w:r>
      <w:r w:rsidRPr="007B1EDE">
        <w:rPr>
          <w:lang w:val="en-US"/>
        </w:rPr>
        <w:t>4</w:t>
      </w:r>
      <w:r w:rsidR="007536E1" w:rsidRPr="007B1EDE">
        <w:rPr>
          <w:lang w:val="en-US"/>
        </w:rPr>
        <w:t xml:space="preserve"> </w:t>
      </w:r>
      <w:r w:rsidR="00740971" w:rsidRPr="007B1EDE">
        <w:rPr>
          <w:lang w:val="en-US"/>
        </w:rPr>
        <w:t xml:space="preserve">trong </w:t>
      </w:r>
      <w:r w:rsidR="0050621E" w:rsidRPr="007B1EDE">
        <w:rPr>
          <w:lang w:val="en-US"/>
        </w:rPr>
        <w:t xml:space="preserve">các năm học ở </w:t>
      </w:r>
      <w:r w:rsidR="00740971" w:rsidRPr="007B1EDE">
        <w:rPr>
          <w:lang w:val="en-US"/>
        </w:rPr>
        <w:t>bậc THPT</w:t>
      </w:r>
      <w:r w:rsidR="00752CCB" w:rsidRPr="007B1EDE">
        <w:rPr>
          <w:lang w:val="en-US"/>
        </w:rPr>
        <w:t xml:space="preserve"> được bảo lưu kết quả khi xét tuyển thẳng</w:t>
      </w:r>
      <w:r w:rsidR="005057A8" w:rsidRPr="007B1EDE">
        <w:rPr>
          <w:lang w:val="en-US"/>
        </w:rPr>
        <w:t xml:space="preserve"> và xét tuyển</w:t>
      </w:r>
      <w:r w:rsidR="00752CCB" w:rsidRPr="007B1EDE">
        <w:rPr>
          <w:lang w:val="en-US"/>
        </w:rPr>
        <w:t xml:space="preserve"> vào bậc đại học </w:t>
      </w:r>
      <w:r w:rsidR="00446AC7" w:rsidRPr="007B1EDE">
        <w:rPr>
          <w:lang w:val="en-US"/>
        </w:rPr>
        <w:t>tại</w:t>
      </w:r>
      <w:r w:rsidR="00752CCB" w:rsidRPr="007B1EDE">
        <w:rPr>
          <w:lang w:val="en-US"/>
        </w:rPr>
        <w:t xml:space="preserve"> ĐHQGHN</w:t>
      </w:r>
      <w:r w:rsidR="00740971" w:rsidRPr="007B1EDE">
        <w:rPr>
          <w:lang w:val="en-US"/>
        </w:rPr>
        <w:t>.</w:t>
      </w:r>
      <w:r w:rsidR="006E62D6" w:rsidRPr="007B1EDE">
        <w:rPr>
          <w:lang w:val="en-US"/>
        </w:rPr>
        <w:t xml:space="preserve"> </w:t>
      </w:r>
    </w:p>
    <w:p w:rsidR="005914A9" w:rsidRPr="007B1EDE" w:rsidRDefault="00251175" w:rsidP="00AE556D">
      <w:pPr>
        <w:widowControl w:val="0"/>
        <w:spacing w:line="360" w:lineRule="auto"/>
        <w:ind w:firstLine="720"/>
        <w:jc w:val="both"/>
        <w:rPr>
          <w:lang w:val="en-US"/>
        </w:rPr>
      </w:pPr>
      <w:r w:rsidRPr="007B1EDE">
        <w:rPr>
          <w:b/>
          <w:lang w:val="en-US"/>
        </w:rPr>
        <w:lastRenderedPageBreak/>
        <w:t>Điều 5</w:t>
      </w:r>
      <w:r w:rsidR="003325C0" w:rsidRPr="007B1EDE">
        <w:rPr>
          <w:lang w:val="en-US"/>
        </w:rPr>
        <w:t>.</w:t>
      </w:r>
      <w:r w:rsidR="005914A9" w:rsidRPr="007B1EDE">
        <w:rPr>
          <w:lang w:val="en-US"/>
        </w:rPr>
        <w:t xml:space="preserve"> </w:t>
      </w:r>
      <w:r w:rsidR="00F5641B" w:rsidRPr="007B1EDE">
        <w:rPr>
          <w:b/>
          <w:lang w:val="en-US"/>
        </w:rPr>
        <w:t xml:space="preserve">Xét tuyển thẳng và xét tuyển </w:t>
      </w:r>
      <w:r w:rsidR="002914D1" w:rsidRPr="007B1EDE">
        <w:rPr>
          <w:b/>
          <w:lang w:val="en-US"/>
        </w:rPr>
        <w:t xml:space="preserve">vào bậc đại học </w:t>
      </w:r>
      <w:r w:rsidR="00F5641B" w:rsidRPr="007B1EDE">
        <w:rPr>
          <w:b/>
          <w:lang w:val="en-US"/>
        </w:rPr>
        <w:t>đối với học sinh THPT chuyên không thuộc ĐHQGHN</w:t>
      </w:r>
    </w:p>
    <w:p w:rsidR="0080196C" w:rsidRPr="007B1EDE" w:rsidRDefault="00A011A5" w:rsidP="00110CAD">
      <w:pPr>
        <w:widowControl w:val="0"/>
        <w:spacing w:line="360" w:lineRule="auto"/>
        <w:jc w:val="both"/>
        <w:rPr>
          <w:lang w:val="en-US"/>
        </w:rPr>
      </w:pPr>
      <w:r w:rsidRPr="007B1EDE">
        <w:rPr>
          <w:lang w:val="en-US"/>
        </w:rPr>
        <w:t xml:space="preserve"> </w:t>
      </w:r>
      <w:r w:rsidRPr="007B1EDE">
        <w:rPr>
          <w:lang w:val="en-US"/>
        </w:rPr>
        <w:tab/>
      </w:r>
      <w:r w:rsidR="008B1FCB" w:rsidRPr="007B1EDE">
        <w:rPr>
          <w:lang w:val="en-US"/>
        </w:rPr>
        <w:t xml:space="preserve"> </w:t>
      </w:r>
      <w:r w:rsidR="00040A0A" w:rsidRPr="007B1EDE">
        <w:rPr>
          <w:lang w:val="en-US"/>
        </w:rPr>
        <w:t>H</w:t>
      </w:r>
      <w:r w:rsidR="00D57A6F" w:rsidRPr="007B1EDE">
        <w:rPr>
          <w:lang w:val="en-US"/>
        </w:rPr>
        <w:t>ọc sinh</w:t>
      </w:r>
      <w:r w:rsidR="00C43527" w:rsidRPr="007B1EDE">
        <w:rPr>
          <w:lang w:val="en-US"/>
        </w:rPr>
        <w:t xml:space="preserve"> </w:t>
      </w:r>
      <w:r w:rsidR="005914A9" w:rsidRPr="007B1EDE">
        <w:rPr>
          <w:lang w:val="en-US"/>
        </w:rPr>
        <w:t xml:space="preserve">THPT chuyên không thuộc ĐHQGHN được </w:t>
      </w:r>
      <w:r w:rsidR="009525A8" w:rsidRPr="007B1EDE">
        <w:rPr>
          <w:lang w:val="en-US"/>
        </w:rPr>
        <w:t xml:space="preserve">tham gia </w:t>
      </w:r>
      <w:r w:rsidR="005914A9" w:rsidRPr="007B1EDE">
        <w:rPr>
          <w:lang w:val="en-US"/>
        </w:rPr>
        <w:t>xét tuyển thẳng</w:t>
      </w:r>
      <w:r w:rsidR="005057A8" w:rsidRPr="007B1EDE">
        <w:rPr>
          <w:lang w:val="en-US"/>
        </w:rPr>
        <w:t xml:space="preserve"> và xét tuyển</w:t>
      </w:r>
      <w:r w:rsidR="005914A9" w:rsidRPr="007B1EDE">
        <w:rPr>
          <w:lang w:val="en-US"/>
        </w:rPr>
        <w:t xml:space="preserve"> vào </w:t>
      </w:r>
      <w:r w:rsidR="002914D1" w:rsidRPr="007B1EDE">
        <w:rPr>
          <w:lang w:val="en-US"/>
        </w:rPr>
        <w:t xml:space="preserve">bậc đại học </w:t>
      </w:r>
      <w:r w:rsidR="00446AC7" w:rsidRPr="007B1EDE">
        <w:rPr>
          <w:lang w:val="en-US"/>
        </w:rPr>
        <w:t>tại</w:t>
      </w:r>
      <w:r w:rsidR="00C43527" w:rsidRPr="007B1EDE">
        <w:rPr>
          <w:lang w:val="en-US"/>
        </w:rPr>
        <w:t xml:space="preserve"> </w:t>
      </w:r>
      <w:r w:rsidR="005914A9" w:rsidRPr="007B1EDE">
        <w:rPr>
          <w:lang w:val="en-US"/>
        </w:rPr>
        <w:t>ĐHQGHN nếu đ</w:t>
      </w:r>
      <w:r w:rsidR="00632DCB" w:rsidRPr="007B1EDE">
        <w:rPr>
          <w:lang w:val="en-US"/>
        </w:rPr>
        <w:t>áp ứng</w:t>
      </w:r>
      <w:r w:rsidR="00FC1312" w:rsidRPr="007B1EDE">
        <w:rPr>
          <w:lang w:val="en-US"/>
        </w:rPr>
        <w:t xml:space="preserve"> các yêu cầu như đối với học sinh THPT chuyên thuộc ĐHQGHN được</w:t>
      </w:r>
      <w:r w:rsidR="005914A9" w:rsidRPr="007B1EDE">
        <w:rPr>
          <w:lang w:val="en-US"/>
        </w:rPr>
        <w:t xml:space="preserve"> </w:t>
      </w:r>
      <w:r w:rsidR="00B866E1" w:rsidRPr="007B1EDE">
        <w:rPr>
          <w:lang w:val="en-US"/>
        </w:rPr>
        <w:t>quy định tại Điều</w:t>
      </w:r>
      <w:r w:rsidR="00040A0A" w:rsidRPr="007B1EDE">
        <w:rPr>
          <w:lang w:val="en-US"/>
        </w:rPr>
        <w:t xml:space="preserve"> 4 và </w:t>
      </w:r>
      <w:r w:rsidR="0080196C" w:rsidRPr="007B1EDE">
        <w:rPr>
          <w:lang w:val="en-US"/>
        </w:rPr>
        <w:t xml:space="preserve">các </w:t>
      </w:r>
      <w:r w:rsidR="00B068C5" w:rsidRPr="007B1EDE">
        <w:rPr>
          <w:lang w:val="en-US"/>
        </w:rPr>
        <w:t>yêu cầu</w:t>
      </w:r>
      <w:r w:rsidR="0080196C" w:rsidRPr="007B1EDE">
        <w:rPr>
          <w:lang w:val="en-US"/>
        </w:rPr>
        <w:t xml:space="preserve"> sau:</w:t>
      </w:r>
    </w:p>
    <w:p w:rsidR="00DA658D" w:rsidRPr="007B1EDE" w:rsidRDefault="00040A0A" w:rsidP="00110CAD">
      <w:pPr>
        <w:widowControl w:val="0"/>
        <w:spacing w:line="360" w:lineRule="auto"/>
        <w:ind w:firstLine="720"/>
        <w:jc w:val="both"/>
        <w:rPr>
          <w:lang w:val="en-US"/>
        </w:rPr>
      </w:pPr>
      <w:r w:rsidRPr="007B1EDE">
        <w:rPr>
          <w:lang w:val="en-US"/>
        </w:rPr>
        <w:t xml:space="preserve">1. </w:t>
      </w:r>
      <w:r w:rsidR="00BE6221" w:rsidRPr="00BE6221">
        <w:rPr>
          <w:lang w:val="en-US"/>
        </w:rPr>
        <w:t xml:space="preserve">Học sinh thuộc trường </w:t>
      </w:r>
      <w:r w:rsidR="0064546B">
        <w:rPr>
          <w:lang w:val="en-US"/>
        </w:rPr>
        <w:t>THPT</w:t>
      </w:r>
      <w:r w:rsidR="00BE6221" w:rsidRPr="00BE6221">
        <w:rPr>
          <w:lang w:val="en-US"/>
        </w:rPr>
        <w:t xml:space="preserve"> chuyên có trong danh sách các trường </w:t>
      </w:r>
      <w:r w:rsidR="0064546B">
        <w:rPr>
          <w:lang w:val="en-US"/>
        </w:rPr>
        <w:t>THPT</w:t>
      </w:r>
      <w:r w:rsidR="00BE6221" w:rsidRPr="00BE6221">
        <w:rPr>
          <w:lang w:val="en-US"/>
        </w:rPr>
        <w:t xml:space="preserve"> chuyên được đơn vị đào tạo dành chỉ tiêu xét tuyển thẳng và xét tuyển</w:t>
      </w:r>
      <w:r w:rsidRPr="007B1EDE">
        <w:rPr>
          <w:lang w:val="en-US"/>
        </w:rPr>
        <w:t>.</w:t>
      </w:r>
      <w:r w:rsidR="0080196C" w:rsidRPr="007B1EDE">
        <w:rPr>
          <w:lang w:val="en-US"/>
        </w:rPr>
        <w:t xml:space="preserve"> </w:t>
      </w:r>
    </w:p>
    <w:p w:rsidR="006315AC" w:rsidRPr="007B1EDE" w:rsidRDefault="00040A0A" w:rsidP="00110CAD">
      <w:pPr>
        <w:widowControl w:val="0"/>
        <w:spacing w:line="360" w:lineRule="auto"/>
        <w:ind w:firstLine="720"/>
        <w:jc w:val="both"/>
        <w:rPr>
          <w:lang w:val="en-US"/>
        </w:rPr>
      </w:pPr>
      <w:r w:rsidRPr="007B1EDE">
        <w:rPr>
          <w:lang w:val="en-US"/>
        </w:rPr>
        <w:t xml:space="preserve">2. </w:t>
      </w:r>
      <w:r w:rsidR="0080196C" w:rsidRPr="007B1EDE">
        <w:rPr>
          <w:lang w:val="en-US"/>
        </w:rPr>
        <w:t xml:space="preserve">Học sinh có tên trong danh sách xếp theo thứ tự ưu tiên kèm theo </w:t>
      </w:r>
      <w:r w:rsidR="00636BD2" w:rsidRPr="007B1EDE">
        <w:rPr>
          <w:lang w:val="en-US"/>
        </w:rPr>
        <w:t xml:space="preserve">hồ sơ và </w:t>
      </w:r>
      <w:r w:rsidR="0080196C" w:rsidRPr="007B1EDE">
        <w:rPr>
          <w:lang w:val="en-US"/>
        </w:rPr>
        <w:t>công văn của hiệu trưởng trường THPT chuyên</w:t>
      </w:r>
      <w:r w:rsidR="00C43527" w:rsidRPr="007B1EDE">
        <w:rPr>
          <w:lang w:val="en-US"/>
        </w:rPr>
        <w:t xml:space="preserve"> đề nghị </w:t>
      </w:r>
      <w:r w:rsidR="006315AC" w:rsidRPr="007B1EDE">
        <w:rPr>
          <w:lang w:val="en-US"/>
        </w:rPr>
        <w:t xml:space="preserve">các đơn vị đào tạo </w:t>
      </w:r>
      <w:r w:rsidR="00FC73BA" w:rsidRPr="007B1EDE">
        <w:rPr>
          <w:lang w:val="en-US"/>
        </w:rPr>
        <w:t>xét</w:t>
      </w:r>
      <w:r w:rsidR="00C43527" w:rsidRPr="007B1EDE">
        <w:rPr>
          <w:lang w:val="en-US"/>
        </w:rPr>
        <w:t xml:space="preserve"> tuyển thẳng</w:t>
      </w:r>
      <w:r w:rsidR="005057A8" w:rsidRPr="007B1EDE">
        <w:rPr>
          <w:lang w:val="en-US"/>
        </w:rPr>
        <w:t xml:space="preserve"> và xét tuyển</w:t>
      </w:r>
      <w:r w:rsidR="0080196C" w:rsidRPr="007B1EDE">
        <w:rPr>
          <w:lang w:val="en-US"/>
        </w:rPr>
        <w:t>.</w:t>
      </w:r>
      <w:r w:rsidR="00126FBB" w:rsidRPr="007B1EDE">
        <w:rPr>
          <w:lang w:val="en-US"/>
        </w:rPr>
        <w:t xml:space="preserve">  </w:t>
      </w:r>
    </w:p>
    <w:p w:rsidR="00084AF5" w:rsidRPr="007B1EDE" w:rsidRDefault="003E2AF4" w:rsidP="00AE556D">
      <w:pPr>
        <w:widowControl w:val="0"/>
        <w:spacing w:line="360" w:lineRule="auto"/>
        <w:ind w:firstLine="720"/>
        <w:jc w:val="both"/>
        <w:rPr>
          <w:b/>
          <w:lang w:val="en-US"/>
        </w:rPr>
      </w:pPr>
      <w:r w:rsidRPr="007B1EDE">
        <w:rPr>
          <w:b/>
          <w:lang w:val="en-US"/>
        </w:rPr>
        <w:t>Điều 6</w:t>
      </w:r>
      <w:r w:rsidR="00C43527" w:rsidRPr="007B1EDE">
        <w:rPr>
          <w:lang w:val="en-US"/>
        </w:rPr>
        <w:t xml:space="preserve">. </w:t>
      </w:r>
      <w:r w:rsidR="00504B82" w:rsidRPr="007B1EDE">
        <w:rPr>
          <w:b/>
          <w:lang w:val="en-US"/>
        </w:rPr>
        <w:t xml:space="preserve">Quy trình xét tuyển thẳng </w:t>
      </w:r>
      <w:r w:rsidR="0026401F" w:rsidRPr="007B1EDE">
        <w:rPr>
          <w:b/>
          <w:lang w:val="en-US"/>
        </w:rPr>
        <w:t xml:space="preserve">và xét tuyển </w:t>
      </w:r>
      <w:r w:rsidR="00504B82" w:rsidRPr="007B1EDE">
        <w:rPr>
          <w:b/>
          <w:lang w:val="en-US"/>
        </w:rPr>
        <w:t xml:space="preserve">học sinh THPT chuyên vào bậc đại học </w:t>
      </w:r>
      <w:r w:rsidR="00446AC7" w:rsidRPr="007B1EDE">
        <w:rPr>
          <w:b/>
          <w:lang w:val="en-US"/>
        </w:rPr>
        <w:t>tại</w:t>
      </w:r>
      <w:r w:rsidR="00504B82" w:rsidRPr="007B1EDE">
        <w:rPr>
          <w:b/>
          <w:lang w:val="en-US"/>
        </w:rPr>
        <w:t xml:space="preserve"> ĐHQGHN</w:t>
      </w:r>
    </w:p>
    <w:p w:rsidR="00A44C0A" w:rsidRPr="007B1EDE" w:rsidRDefault="00A44C0A" w:rsidP="00110CAD">
      <w:pPr>
        <w:widowControl w:val="0"/>
        <w:numPr>
          <w:ilvl w:val="0"/>
          <w:numId w:val="17"/>
        </w:numPr>
        <w:tabs>
          <w:tab w:val="left" w:pos="993"/>
        </w:tabs>
        <w:spacing w:line="360" w:lineRule="auto"/>
        <w:ind w:left="0" w:firstLine="720"/>
        <w:jc w:val="both"/>
        <w:rPr>
          <w:lang w:val="en-US"/>
        </w:rPr>
      </w:pPr>
      <w:r w:rsidRPr="007B1EDE">
        <w:rPr>
          <w:lang w:val="en-US"/>
        </w:rPr>
        <w:t xml:space="preserve">Trước ngày 30/12 hàng năm, đơn vị đào tạo có nhu cầu </w:t>
      </w:r>
      <w:r w:rsidR="0064546B">
        <w:rPr>
          <w:lang w:val="en-US"/>
        </w:rPr>
        <w:t xml:space="preserve">xét </w:t>
      </w:r>
      <w:r w:rsidRPr="007B1EDE">
        <w:rPr>
          <w:lang w:val="en-US"/>
        </w:rPr>
        <w:t xml:space="preserve">tuyển thẳng </w:t>
      </w:r>
      <w:r w:rsidR="004F621A" w:rsidRPr="007B1EDE">
        <w:rPr>
          <w:lang w:val="en-US"/>
        </w:rPr>
        <w:t xml:space="preserve">và xét tuyển </w:t>
      </w:r>
      <w:r w:rsidRPr="007B1EDE">
        <w:rPr>
          <w:lang w:val="en-US"/>
        </w:rPr>
        <w:t>gửi công văn tới các trường THPT chuyên theo lựa chọn của đơn vị đào tạo để thông báo về chính sách, quy trình, tiêu chí xét tuyển thẳng</w:t>
      </w:r>
      <w:r w:rsidR="004F621A" w:rsidRPr="007B1EDE">
        <w:rPr>
          <w:lang w:val="en-US"/>
        </w:rPr>
        <w:t xml:space="preserve"> và xét tuyển</w:t>
      </w:r>
      <w:r w:rsidRPr="007B1EDE">
        <w:rPr>
          <w:lang w:val="en-US"/>
        </w:rPr>
        <w:t xml:space="preserve"> năm tiếp theo, công bố công khai trên trang thông tin điện tử của đơn vị đào tạo và các phương tiện thông tin đại chúng.</w:t>
      </w:r>
    </w:p>
    <w:p w:rsidR="00A44C0A" w:rsidRPr="007B1EDE" w:rsidRDefault="00A44C0A" w:rsidP="00385EDC">
      <w:pPr>
        <w:widowControl w:val="0"/>
        <w:numPr>
          <w:ilvl w:val="0"/>
          <w:numId w:val="17"/>
        </w:numPr>
        <w:tabs>
          <w:tab w:val="left" w:pos="993"/>
        </w:tabs>
        <w:spacing w:line="348" w:lineRule="auto"/>
        <w:ind w:left="0" w:firstLine="720"/>
        <w:jc w:val="both"/>
        <w:rPr>
          <w:lang w:val="en-US"/>
        </w:rPr>
      </w:pPr>
      <w:r w:rsidRPr="007B1EDE">
        <w:rPr>
          <w:lang w:val="en-US"/>
        </w:rPr>
        <w:t xml:space="preserve">Hiệu trưởng các trường THPT chuyên gửi công văn trả lời tới đơn vị đào tạo mà học sinh của trường có nguyện vọng đăng ký xét tuyển thẳng </w:t>
      </w:r>
      <w:r w:rsidR="004F621A" w:rsidRPr="007B1EDE">
        <w:rPr>
          <w:lang w:val="en-US"/>
        </w:rPr>
        <w:t xml:space="preserve">và xét tuyển </w:t>
      </w:r>
      <w:r w:rsidRPr="007B1EDE">
        <w:rPr>
          <w:lang w:val="en-US"/>
        </w:rPr>
        <w:t xml:space="preserve">đề nghị cấp chỉ tiêu </w:t>
      </w:r>
      <w:r w:rsidR="0064546B">
        <w:rPr>
          <w:lang w:val="en-US"/>
        </w:rPr>
        <w:t xml:space="preserve">xét </w:t>
      </w:r>
      <w:r w:rsidRPr="007B1EDE">
        <w:rPr>
          <w:lang w:val="en-US"/>
        </w:rPr>
        <w:t xml:space="preserve">tuyển thẳng </w:t>
      </w:r>
      <w:r w:rsidR="004F621A" w:rsidRPr="007B1EDE">
        <w:rPr>
          <w:lang w:val="en-US"/>
        </w:rPr>
        <w:t xml:space="preserve">và xét tuyển </w:t>
      </w:r>
      <w:r w:rsidRPr="007B1EDE">
        <w:rPr>
          <w:lang w:val="en-US"/>
        </w:rPr>
        <w:t>(kèm theo danh sách học sinh xếp th</w:t>
      </w:r>
      <w:r w:rsidR="00385EDC" w:rsidRPr="007B1EDE">
        <w:rPr>
          <w:lang w:val="en-US"/>
        </w:rPr>
        <w:t xml:space="preserve">eo thứ tự ưu tiên; </w:t>
      </w:r>
      <w:r w:rsidRPr="007B1EDE">
        <w:rPr>
          <w:lang w:val="en-US"/>
        </w:rPr>
        <w:t>tóm tắt trích ngang kết quả, thành tích học tập</w:t>
      </w:r>
      <w:r w:rsidR="00B068C5" w:rsidRPr="007B1EDE">
        <w:rPr>
          <w:lang w:val="en-US"/>
        </w:rPr>
        <w:t>;</w:t>
      </w:r>
      <w:r w:rsidR="00385EDC" w:rsidRPr="007B1EDE">
        <w:rPr>
          <w:lang w:val="en-US"/>
        </w:rPr>
        <w:t xml:space="preserve"> hồ sơ đăng ký xét tuyển thẳng và xét tuyển của học sinh theo mẫu </w:t>
      </w:r>
      <w:r w:rsidR="00B068C5" w:rsidRPr="007B1EDE">
        <w:rPr>
          <w:lang w:val="en-US"/>
        </w:rPr>
        <w:t xml:space="preserve">tại các </w:t>
      </w:r>
      <w:r w:rsidR="00385EDC" w:rsidRPr="007B1EDE">
        <w:rPr>
          <w:lang w:val="en-US"/>
        </w:rPr>
        <w:t>Phụ lục)</w:t>
      </w:r>
      <w:r w:rsidRPr="007B1EDE">
        <w:rPr>
          <w:lang w:val="en-US"/>
        </w:rPr>
        <w:t>. Thời gian đơn vị đào tạo nhận công văn từ các trường THPT chuyên thực hiện theo Hướng dẫn công tác tuyển sinh đại học chính quy hàng năm ở ĐHQGHN.</w:t>
      </w:r>
    </w:p>
    <w:p w:rsidR="00A44C0A" w:rsidRPr="007B1EDE" w:rsidRDefault="00BE6221" w:rsidP="00BE6221">
      <w:pPr>
        <w:widowControl w:val="0"/>
        <w:numPr>
          <w:ilvl w:val="0"/>
          <w:numId w:val="17"/>
        </w:numPr>
        <w:tabs>
          <w:tab w:val="left" w:pos="993"/>
        </w:tabs>
        <w:spacing w:line="348" w:lineRule="auto"/>
        <w:ind w:left="0" w:firstLine="720"/>
        <w:jc w:val="both"/>
        <w:rPr>
          <w:lang w:val="en-US"/>
        </w:rPr>
      </w:pPr>
      <w:r w:rsidRPr="00BE6221">
        <w:rPr>
          <w:lang w:val="en-US"/>
        </w:rPr>
        <w:t xml:space="preserve">Căn cứ chỉ tiêu đã xác định, đơn vị đào tạo tiếp nhận hồ sơ, tổ chức xét tuyển thẳng và xét tuyển theo quy định. Đơn vị đào tạo ra quyết định công nhận thí sinh trúng tuyển, thông báo cho các </w:t>
      </w:r>
      <w:r w:rsidR="0064546B">
        <w:rPr>
          <w:lang w:val="en-US"/>
        </w:rPr>
        <w:t>bên</w:t>
      </w:r>
      <w:r w:rsidRPr="00BE6221">
        <w:rPr>
          <w:lang w:val="en-US"/>
        </w:rPr>
        <w:t xml:space="preserve"> liên quan và thí sinh; báo cáo ĐHQGHN kết quả xét tuyển thẳng và xét tuyển theo thời hạn tại Hướng dẫn công tác tuyển sinh đại học chính quy hàng năm ở ĐHQGHN</w:t>
      </w:r>
      <w:r w:rsidR="00A44C0A" w:rsidRPr="007B1EDE">
        <w:rPr>
          <w:lang w:val="en-US"/>
        </w:rPr>
        <w:t>.</w:t>
      </w:r>
    </w:p>
    <w:p w:rsidR="00C43527" w:rsidRPr="007B1EDE" w:rsidRDefault="003E2AF4" w:rsidP="00C174B8">
      <w:pPr>
        <w:widowControl w:val="0"/>
        <w:spacing w:line="348" w:lineRule="auto"/>
        <w:ind w:firstLine="720"/>
        <w:jc w:val="both"/>
        <w:rPr>
          <w:b/>
          <w:lang w:val="en-US"/>
        </w:rPr>
      </w:pPr>
      <w:r w:rsidRPr="007B1EDE">
        <w:rPr>
          <w:b/>
          <w:lang w:val="en-US"/>
        </w:rPr>
        <w:lastRenderedPageBreak/>
        <w:t>Điều 7</w:t>
      </w:r>
      <w:r w:rsidR="00C43527" w:rsidRPr="007B1EDE">
        <w:rPr>
          <w:lang w:val="en-US"/>
        </w:rPr>
        <w:t xml:space="preserve">. </w:t>
      </w:r>
      <w:r w:rsidR="00C43527" w:rsidRPr="007B1EDE">
        <w:rPr>
          <w:b/>
          <w:lang w:val="en-US"/>
        </w:rPr>
        <w:t>Tiêu chí cụ thể</w:t>
      </w:r>
      <w:r w:rsidR="00262FC1" w:rsidRPr="007B1EDE">
        <w:rPr>
          <w:b/>
          <w:lang w:val="en-US"/>
        </w:rPr>
        <w:t xml:space="preserve"> của từng ngành </w:t>
      </w:r>
      <w:r w:rsidR="0026401F" w:rsidRPr="007B1EDE">
        <w:rPr>
          <w:b/>
          <w:lang w:val="en-US"/>
        </w:rPr>
        <w:t>xét tuyển thẳng và xét tuyển</w:t>
      </w:r>
    </w:p>
    <w:p w:rsidR="00BE6221" w:rsidRPr="00BE6221" w:rsidRDefault="00F61D25" w:rsidP="00BE6221">
      <w:pPr>
        <w:widowControl w:val="0"/>
        <w:spacing w:line="348" w:lineRule="auto"/>
        <w:jc w:val="both"/>
        <w:rPr>
          <w:spacing w:val="-4"/>
          <w:lang w:val="en-US"/>
        </w:rPr>
      </w:pPr>
      <w:r w:rsidRPr="007B1EDE">
        <w:rPr>
          <w:lang w:val="en-US"/>
        </w:rPr>
        <w:tab/>
      </w:r>
      <w:r w:rsidR="00BE6221" w:rsidRPr="00BE6221">
        <w:rPr>
          <w:spacing w:val="-4"/>
          <w:lang w:val="en-US"/>
        </w:rPr>
        <w:t>1. Xét tuyển thẳng và xét tuyển vào ngành đào tạo đại học đúng môn chuyên: Đối với học sinh THPT chuyên ở môn học hoặc đạt thành tích ở môn học, lĩnh vực nào thì được ưu tiên xét tuyển thẳng và xét tuyển vào học chương trình đào tạo đại học ngành đó khi đạt các tiêu chí xét t</w:t>
      </w:r>
      <w:r w:rsidR="00BE6221">
        <w:rPr>
          <w:spacing w:val="-4"/>
          <w:lang w:val="en-US"/>
        </w:rPr>
        <w:t>uyển.</w:t>
      </w:r>
    </w:p>
    <w:p w:rsidR="00BE6221" w:rsidRDefault="00BE6221" w:rsidP="00BE6221">
      <w:pPr>
        <w:widowControl w:val="0"/>
        <w:spacing w:line="348" w:lineRule="auto"/>
        <w:ind w:firstLine="851"/>
        <w:jc w:val="both"/>
        <w:rPr>
          <w:lang w:val="en-US"/>
        </w:rPr>
      </w:pPr>
      <w:r w:rsidRPr="00BE6221">
        <w:rPr>
          <w:spacing w:val="-4"/>
          <w:lang w:val="en-US"/>
        </w:rPr>
        <w:t>2. Xét tuyển thẳng và xét tuyển vào ngành đào tạo đại học không đúng môn chuyên: Học sinh THPT đăng ký xét tuyển vào các ngành đào tạo đại học không đúng ngành, lĩnh vực môn chuyên được đơn vị có ngành đào tạo xét tuyển thẳng lấy từ cao xuống thấp đến hết chỉ tiêu dành cho xét tuyển thẳng. Hồ sơ dự tuyển được đánh giá theo các tiêu chí chính như sau:</w:t>
      </w:r>
    </w:p>
    <w:p w:rsidR="00BE6221" w:rsidRDefault="00BE6221" w:rsidP="00BE6221">
      <w:pPr>
        <w:widowControl w:val="0"/>
        <w:spacing w:line="348" w:lineRule="auto"/>
        <w:ind w:firstLine="720"/>
        <w:jc w:val="both"/>
        <w:rPr>
          <w:lang w:val="en-US"/>
        </w:rPr>
      </w:pPr>
      <w:r w:rsidRPr="00BE6221">
        <w:rPr>
          <w:lang w:val="en-US"/>
        </w:rPr>
        <w:t xml:space="preserve">a) Các thành tích, giải thưởng trong học tập và nghiên cứu khoa học; </w:t>
      </w:r>
    </w:p>
    <w:p w:rsidR="00BE6221" w:rsidRDefault="00BE6221" w:rsidP="00BE6221">
      <w:pPr>
        <w:widowControl w:val="0"/>
        <w:spacing w:line="348" w:lineRule="auto"/>
        <w:ind w:firstLine="720"/>
        <w:jc w:val="both"/>
        <w:rPr>
          <w:lang w:val="en-US"/>
        </w:rPr>
      </w:pPr>
      <w:r w:rsidRPr="00BE6221">
        <w:rPr>
          <w:lang w:val="en-US"/>
        </w:rPr>
        <w:t xml:space="preserve">b) Môn chuyên, lĩnh vực đạt thành tích phù hợp với khối thi vào các ngành đào tạo đại học; </w:t>
      </w:r>
    </w:p>
    <w:p w:rsidR="00BE6221" w:rsidRDefault="00BE6221" w:rsidP="00BE6221">
      <w:pPr>
        <w:widowControl w:val="0"/>
        <w:spacing w:line="348" w:lineRule="auto"/>
        <w:ind w:firstLine="720"/>
        <w:jc w:val="both"/>
        <w:rPr>
          <w:lang w:val="en-US"/>
        </w:rPr>
      </w:pPr>
      <w:r w:rsidRPr="00BE6221">
        <w:rPr>
          <w:lang w:val="en-US"/>
        </w:rPr>
        <w:t xml:space="preserve">c) Môn chuyên, lĩnh vực đạt thành tích có cùng khối thi tuyển; </w:t>
      </w:r>
    </w:p>
    <w:p w:rsidR="00BE6221" w:rsidRDefault="00BE6221" w:rsidP="00BE6221">
      <w:pPr>
        <w:widowControl w:val="0"/>
        <w:spacing w:line="348" w:lineRule="auto"/>
        <w:ind w:firstLine="720"/>
        <w:jc w:val="both"/>
        <w:rPr>
          <w:lang w:val="en-US"/>
        </w:rPr>
      </w:pPr>
      <w:r w:rsidRPr="00BE6221">
        <w:rPr>
          <w:lang w:val="en-US"/>
        </w:rPr>
        <w:t xml:space="preserve">d) Kết quả học lực ở THPT; </w:t>
      </w:r>
    </w:p>
    <w:p w:rsidR="00BE6221" w:rsidRDefault="00BE6221" w:rsidP="00BE6221">
      <w:pPr>
        <w:widowControl w:val="0"/>
        <w:spacing w:line="348" w:lineRule="auto"/>
        <w:ind w:firstLine="720"/>
        <w:jc w:val="both"/>
        <w:rPr>
          <w:lang w:val="en-US"/>
        </w:rPr>
      </w:pPr>
      <w:r w:rsidRPr="00BE6221">
        <w:rPr>
          <w:lang w:val="en-US"/>
        </w:rPr>
        <w:t xml:space="preserve">e) Các thành tích đặc biệt khác; </w:t>
      </w:r>
    </w:p>
    <w:p w:rsidR="00BE6221" w:rsidRDefault="00BE6221" w:rsidP="00BE6221">
      <w:pPr>
        <w:widowControl w:val="0"/>
        <w:spacing w:line="348" w:lineRule="auto"/>
        <w:ind w:firstLine="720"/>
        <w:jc w:val="both"/>
        <w:rPr>
          <w:lang w:val="en-US"/>
        </w:rPr>
      </w:pPr>
      <w:r>
        <w:rPr>
          <w:lang w:val="en-US"/>
        </w:rPr>
        <w:t>f</w:t>
      </w:r>
      <w:r w:rsidRPr="00BE6221">
        <w:rPr>
          <w:lang w:val="en-US"/>
        </w:rPr>
        <w:t xml:space="preserve">) Kết quả học tập môn học liên quan đến ngành học; </w:t>
      </w:r>
    </w:p>
    <w:p w:rsidR="00BE6221" w:rsidRPr="00BE6221" w:rsidRDefault="00BE6221" w:rsidP="00BE6221">
      <w:pPr>
        <w:widowControl w:val="0"/>
        <w:spacing w:line="348" w:lineRule="auto"/>
        <w:ind w:firstLine="720"/>
        <w:jc w:val="both"/>
        <w:rPr>
          <w:lang w:val="en-US"/>
        </w:rPr>
      </w:pPr>
      <w:r>
        <w:rPr>
          <w:lang w:val="en-US"/>
        </w:rPr>
        <w:t>g</w:t>
      </w:r>
      <w:r w:rsidRPr="00BE6221">
        <w:rPr>
          <w:lang w:val="en-US"/>
        </w:rPr>
        <w:t>) Các đơn vị đào tạo có thể bổ sung thêm các tiêu chí xét tuyển phụ để phù hợp với thực tế và yêu cầu đào tạo của đơn vị.</w:t>
      </w:r>
    </w:p>
    <w:p w:rsidR="00C43527" w:rsidRPr="007B1EDE" w:rsidRDefault="00BE6221" w:rsidP="00BE6221">
      <w:pPr>
        <w:widowControl w:val="0"/>
        <w:spacing w:line="348" w:lineRule="auto"/>
        <w:ind w:firstLine="720"/>
        <w:jc w:val="both"/>
        <w:rPr>
          <w:lang w:val="en-US"/>
        </w:rPr>
      </w:pPr>
      <w:r w:rsidRPr="00BE6221">
        <w:rPr>
          <w:lang w:val="en-US"/>
        </w:rPr>
        <w:t xml:space="preserve">Danh sách các </w:t>
      </w:r>
      <w:r w:rsidR="0064546B">
        <w:rPr>
          <w:lang w:val="en-US"/>
        </w:rPr>
        <w:t xml:space="preserve">ngành, </w:t>
      </w:r>
      <w:r w:rsidRPr="00BE6221">
        <w:rPr>
          <w:lang w:val="en-US"/>
        </w:rPr>
        <w:t>chương trình đào tạo đại học, chỉ tiêu, môn chuyên xét tuyển thẳng và xét tuyển tương ứng do các đơn vị đào tạo xây dựng, báo cáo ĐHQ</w:t>
      </w:r>
      <w:r>
        <w:rPr>
          <w:lang w:val="en-US"/>
        </w:rPr>
        <w:t>GHN trước khi công bố xét tuyển</w:t>
      </w:r>
      <w:r w:rsidRPr="00BE6221">
        <w:rPr>
          <w:lang w:val="en-US"/>
        </w:rPr>
        <w:t>.</w:t>
      </w:r>
    </w:p>
    <w:p w:rsidR="003955FE" w:rsidRPr="007B1EDE" w:rsidRDefault="00384249" w:rsidP="00AE556D">
      <w:pPr>
        <w:widowControl w:val="0"/>
        <w:spacing w:line="360" w:lineRule="auto"/>
        <w:ind w:firstLine="720"/>
        <w:jc w:val="both"/>
        <w:rPr>
          <w:b/>
          <w:lang w:val="en-US"/>
        </w:rPr>
      </w:pPr>
      <w:r w:rsidRPr="007B1EDE">
        <w:rPr>
          <w:b/>
          <w:lang w:val="en-US"/>
        </w:rPr>
        <w:t>Điều 8</w:t>
      </w:r>
      <w:r w:rsidR="003955FE" w:rsidRPr="007B1EDE">
        <w:rPr>
          <w:lang w:val="en-US"/>
        </w:rPr>
        <w:t>.</w:t>
      </w:r>
      <w:r w:rsidR="00262FC1" w:rsidRPr="007B1EDE">
        <w:rPr>
          <w:lang w:val="en-US"/>
        </w:rPr>
        <w:t xml:space="preserve"> </w:t>
      </w:r>
      <w:r w:rsidR="00262FC1" w:rsidRPr="007B1EDE">
        <w:rPr>
          <w:b/>
          <w:lang w:val="en-US"/>
        </w:rPr>
        <w:t>Chỉ tiêu xét tuyển</w:t>
      </w:r>
      <w:r w:rsidR="00A44C0A" w:rsidRPr="007B1EDE">
        <w:rPr>
          <w:b/>
          <w:lang w:val="en-US"/>
        </w:rPr>
        <w:t xml:space="preserve"> thẳng</w:t>
      </w:r>
      <w:r w:rsidR="0026401F" w:rsidRPr="007B1EDE">
        <w:rPr>
          <w:b/>
          <w:lang w:val="en-US"/>
        </w:rPr>
        <w:t xml:space="preserve"> và xét tuyển</w:t>
      </w:r>
    </w:p>
    <w:p w:rsidR="00A44C0A" w:rsidRPr="007B1EDE" w:rsidRDefault="00EF5D8B" w:rsidP="00BE6221">
      <w:pPr>
        <w:widowControl w:val="0"/>
        <w:spacing w:line="360" w:lineRule="auto"/>
        <w:jc w:val="both"/>
        <w:rPr>
          <w:lang w:val="en-US"/>
        </w:rPr>
      </w:pPr>
      <w:r w:rsidRPr="007B1EDE">
        <w:rPr>
          <w:lang w:val="en-US"/>
        </w:rPr>
        <w:tab/>
      </w:r>
      <w:r w:rsidR="00BE6221" w:rsidRPr="00BE6221">
        <w:rPr>
          <w:lang w:val="en-US"/>
        </w:rPr>
        <w:t>Chỉ tiêu xét tuyển thẳng và xét tuyển vào các ngành đào tạo đại học đúng môn chuyên hoặc không đúng môn chuyên do đơn vị đào tạo quy định trong tổng chỉ tiêu đã được ĐHQGHN phân bổ hàng năm</w:t>
      </w:r>
    </w:p>
    <w:p w:rsidR="0064546B" w:rsidRDefault="0064546B">
      <w:pPr>
        <w:rPr>
          <w:b/>
          <w:lang w:val="en-US"/>
        </w:rPr>
      </w:pPr>
      <w:r>
        <w:rPr>
          <w:b/>
          <w:lang w:val="en-US"/>
        </w:rPr>
        <w:br w:type="page"/>
      </w:r>
    </w:p>
    <w:p w:rsidR="00325EE7" w:rsidRPr="007B1EDE" w:rsidRDefault="00325EE7" w:rsidP="00325EE7">
      <w:pPr>
        <w:widowControl w:val="0"/>
        <w:spacing w:line="360" w:lineRule="auto"/>
        <w:jc w:val="center"/>
        <w:rPr>
          <w:b/>
          <w:lang w:val="en-US"/>
        </w:rPr>
      </w:pPr>
      <w:r w:rsidRPr="007B1EDE">
        <w:rPr>
          <w:b/>
          <w:lang w:val="en-US"/>
        </w:rPr>
        <w:lastRenderedPageBreak/>
        <w:t>Chương III</w:t>
      </w:r>
    </w:p>
    <w:p w:rsidR="00923CE6" w:rsidRPr="007B1EDE" w:rsidRDefault="008C7323" w:rsidP="0064546B">
      <w:pPr>
        <w:widowControl w:val="0"/>
        <w:spacing w:line="276" w:lineRule="auto"/>
        <w:jc w:val="center"/>
        <w:rPr>
          <w:b/>
          <w:lang w:val="en-US"/>
        </w:rPr>
      </w:pPr>
      <w:r w:rsidRPr="0064546B">
        <w:rPr>
          <w:b/>
          <w:spacing w:val="-10"/>
          <w:lang w:val="en-US"/>
        </w:rPr>
        <w:t>MIỄN HỌC VÀ TÍCH LŨY TRƯỚC MỘT SỐ HỌC PHẦN</w:t>
      </w:r>
      <w:r w:rsidR="0064546B" w:rsidRPr="0064546B">
        <w:rPr>
          <w:b/>
          <w:spacing w:val="-10"/>
          <w:lang w:val="en-US"/>
        </w:rPr>
        <w:t xml:space="preserve"> </w:t>
      </w:r>
      <w:r w:rsidRPr="0064546B">
        <w:rPr>
          <w:b/>
          <w:spacing w:val="-10"/>
          <w:lang w:val="en-US"/>
        </w:rPr>
        <w:t>Ở BẬC ĐẠI HỌC</w:t>
      </w:r>
      <w:r w:rsidRPr="007B1EDE">
        <w:rPr>
          <w:b/>
          <w:lang w:val="en-US"/>
        </w:rPr>
        <w:t xml:space="preserve"> ĐỐI VỚI HỌC SINH THPT CHUYÊN</w:t>
      </w:r>
      <w:r w:rsidR="0064546B">
        <w:rPr>
          <w:b/>
          <w:lang w:val="en-US"/>
        </w:rPr>
        <w:t xml:space="preserve"> </w:t>
      </w:r>
      <w:r w:rsidRPr="007B1EDE">
        <w:rPr>
          <w:b/>
          <w:lang w:val="en-US"/>
        </w:rPr>
        <w:t>THUỘC ĐHQGHN</w:t>
      </w:r>
    </w:p>
    <w:p w:rsidR="00DD437A" w:rsidRPr="007B1EDE" w:rsidRDefault="00325EE7" w:rsidP="0064546B">
      <w:pPr>
        <w:widowControl w:val="0"/>
        <w:spacing w:before="240" w:line="360" w:lineRule="auto"/>
        <w:ind w:firstLine="720"/>
        <w:jc w:val="both"/>
        <w:rPr>
          <w:lang w:val="en-US"/>
        </w:rPr>
      </w:pPr>
      <w:r w:rsidRPr="007B1EDE">
        <w:rPr>
          <w:b/>
          <w:lang w:val="en-US"/>
        </w:rPr>
        <w:t>Điều 9</w:t>
      </w:r>
      <w:r w:rsidR="00DD437A" w:rsidRPr="007B1EDE">
        <w:rPr>
          <w:b/>
          <w:lang w:val="en-US"/>
        </w:rPr>
        <w:t>.</w:t>
      </w:r>
      <w:r w:rsidR="00DD437A" w:rsidRPr="007B1EDE">
        <w:rPr>
          <w:lang w:val="en-US"/>
        </w:rPr>
        <w:t xml:space="preserve"> </w:t>
      </w:r>
      <w:r w:rsidR="00DD437A" w:rsidRPr="007B1EDE">
        <w:rPr>
          <w:b/>
          <w:lang w:val="en-US"/>
        </w:rPr>
        <w:t>Miễn học</w:t>
      </w:r>
    </w:p>
    <w:p w:rsidR="007F6555" w:rsidRPr="007B1EDE" w:rsidRDefault="00DD437A" w:rsidP="00B14089">
      <w:pPr>
        <w:widowControl w:val="0"/>
        <w:spacing w:line="360" w:lineRule="auto"/>
        <w:ind w:firstLine="720"/>
        <w:jc w:val="both"/>
        <w:rPr>
          <w:lang w:val="en-US"/>
        </w:rPr>
      </w:pPr>
      <w:r w:rsidRPr="007B1EDE">
        <w:rPr>
          <w:lang w:val="en-US"/>
        </w:rPr>
        <w:t xml:space="preserve">Học sinh THPT chuyên thuộc </w:t>
      </w:r>
      <w:r w:rsidR="00043240" w:rsidRPr="007B1EDE">
        <w:rPr>
          <w:lang w:val="en-US"/>
        </w:rPr>
        <w:t xml:space="preserve">ĐHQGHN </w:t>
      </w:r>
      <w:r w:rsidR="006E6572" w:rsidRPr="007B1EDE">
        <w:rPr>
          <w:lang w:val="en-US"/>
        </w:rPr>
        <w:t xml:space="preserve">trúng tuyển vào bậc đại học </w:t>
      </w:r>
      <w:r w:rsidR="00446AC7" w:rsidRPr="007B1EDE">
        <w:rPr>
          <w:lang w:val="en-US"/>
        </w:rPr>
        <w:t>tại</w:t>
      </w:r>
      <w:r w:rsidR="006E6572" w:rsidRPr="007B1EDE">
        <w:rPr>
          <w:lang w:val="en-US"/>
        </w:rPr>
        <w:t xml:space="preserve"> ĐHQGHN có thể </w:t>
      </w:r>
      <w:r w:rsidR="00043240" w:rsidRPr="007B1EDE">
        <w:rPr>
          <w:lang w:val="en-US"/>
        </w:rPr>
        <w:t xml:space="preserve">được miễn một số </w:t>
      </w:r>
      <w:r w:rsidR="002259E5" w:rsidRPr="007B1EDE">
        <w:rPr>
          <w:lang w:val="en-US"/>
        </w:rPr>
        <w:t>h</w:t>
      </w:r>
      <w:r w:rsidR="00043240" w:rsidRPr="007B1EDE">
        <w:rPr>
          <w:lang w:val="en-US"/>
        </w:rPr>
        <w:t>ọc</w:t>
      </w:r>
      <w:r w:rsidR="002259E5" w:rsidRPr="007B1EDE">
        <w:rPr>
          <w:lang w:val="en-US"/>
        </w:rPr>
        <w:t xml:space="preserve"> phần</w:t>
      </w:r>
      <w:r w:rsidR="00040A0A" w:rsidRPr="007B1EDE">
        <w:rPr>
          <w:lang w:val="en-US"/>
        </w:rPr>
        <w:t xml:space="preserve"> đặc thù đã </w:t>
      </w:r>
      <w:r w:rsidR="006E6572" w:rsidRPr="007B1EDE">
        <w:rPr>
          <w:lang w:val="en-US"/>
        </w:rPr>
        <w:t>học nâng cao ở bậc THPT</w:t>
      </w:r>
      <w:r w:rsidR="007039E7" w:rsidRPr="007B1EDE">
        <w:rPr>
          <w:lang w:val="en-US"/>
        </w:rPr>
        <w:t xml:space="preserve">. </w:t>
      </w:r>
      <w:r w:rsidR="007D3602" w:rsidRPr="007B1EDE">
        <w:rPr>
          <w:lang w:val="en-US"/>
        </w:rPr>
        <w:t>T</w:t>
      </w:r>
      <w:r w:rsidR="00145AE5" w:rsidRPr="007B1EDE">
        <w:rPr>
          <w:lang w:val="en-US"/>
        </w:rPr>
        <w:t>hủ t</w:t>
      </w:r>
      <w:r w:rsidR="007039E7" w:rsidRPr="007B1EDE">
        <w:rPr>
          <w:lang w:val="en-US"/>
        </w:rPr>
        <w:t>rưởng các đơn vị đào tạo</w:t>
      </w:r>
      <w:r w:rsidR="00A35C00" w:rsidRPr="007B1EDE">
        <w:rPr>
          <w:lang w:val="en-US"/>
        </w:rPr>
        <w:t xml:space="preserve"> </w:t>
      </w:r>
      <w:r w:rsidR="00447319" w:rsidRPr="007B1EDE">
        <w:rPr>
          <w:lang w:val="en-US"/>
        </w:rPr>
        <w:t xml:space="preserve">đại học </w:t>
      </w:r>
      <w:r w:rsidR="004A2FA5" w:rsidRPr="007B1EDE">
        <w:rPr>
          <w:lang w:val="en-US"/>
        </w:rPr>
        <w:t xml:space="preserve">quy định </w:t>
      </w:r>
      <w:r w:rsidR="00A35C00" w:rsidRPr="007B1EDE">
        <w:rPr>
          <w:lang w:val="en-US"/>
        </w:rPr>
        <w:t>học</w:t>
      </w:r>
      <w:r w:rsidR="002259E5" w:rsidRPr="007B1EDE">
        <w:rPr>
          <w:lang w:val="en-US"/>
        </w:rPr>
        <w:t xml:space="preserve"> phần</w:t>
      </w:r>
      <w:r w:rsidR="00A35C00" w:rsidRPr="007B1EDE">
        <w:rPr>
          <w:lang w:val="en-US"/>
        </w:rPr>
        <w:t xml:space="preserve"> được miễn học đối với từng ngành đào tạo và từng </w:t>
      </w:r>
      <w:r w:rsidR="00B53C6C" w:rsidRPr="007B1EDE">
        <w:rPr>
          <w:lang w:val="en-US"/>
        </w:rPr>
        <w:t>đối tượng</w:t>
      </w:r>
      <w:r w:rsidR="00D71402" w:rsidRPr="007B1EDE">
        <w:rPr>
          <w:lang w:val="en-US"/>
        </w:rPr>
        <w:t xml:space="preserve"> học sinh chuyên</w:t>
      </w:r>
      <w:r w:rsidR="00363A90" w:rsidRPr="007B1EDE">
        <w:rPr>
          <w:lang w:val="en-US"/>
        </w:rPr>
        <w:t xml:space="preserve"> </w:t>
      </w:r>
      <w:r w:rsidR="007F6555" w:rsidRPr="007B1EDE">
        <w:rPr>
          <w:lang w:val="en-US"/>
        </w:rPr>
        <w:t>theo các tiêu chí:</w:t>
      </w:r>
      <w:r w:rsidR="00447319" w:rsidRPr="007B1EDE">
        <w:rPr>
          <w:lang w:val="en-US"/>
        </w:rPr>
        <w:t xml:space="preserve"> m</w:t>
      </w:r>
      <w:r w:rsidR="007F6555" w:rsidRPr="007B1EDE">
        <w:rPr>
          <w:lang w:val="en-US"/>
        </w:rPr>
        <w:t>ôn học</w:t>
      </w:r>
      <w:r w:rsidR="00447319" w:rsidRPr="007B1EDE">
        <w:rPr>
          <w:lang w:val="en-US"/>
        </w:rPr>
        <w:t xml:space="preserve"> </w:t>
      </w:r>
      <w:r w:rsidR="007D3602" w:rsidRPr="007B1EDE">
        <w:rPr>
          <w:lang w:val="en-US"/>
        </w:rPr>
        <w:t>(</w:t>
      </w:r>
      <w:r w:rsidR="002259E5" w:rsidRPr="007B1EDE">
        <w:rPr>
          <w:lang w:val="en-US"/>
        </w:rPr>
        <w:t xml:space="preserve">được nâng cao) </w:t>
      </w:r>
      <w:r w:rsidR="00447319" w:rsidRPr="007B1EDE">
        <w:rPr>
          <w:lang w:val="en-US"/>
        </w:rPr>
        <w:t xml:space="preserve">ở THPT </w:t>
      </w:r>
      <w:r w:rsidR="007F6555" w:rsidRPr="007B1EDE">
        <w:rPr>
          <w:lang w:val="en-US"/>
        </w:rPr>
        <w:t>tương đương</w:t>
      </w:r>
      <w:r w:rsidR="00F673BD" w:rsidRPr="007B1EDE">
        <w:rPr>
          <w:lang w:val="en-US"/>
        </w:rPr>
        <w:t xml:space="preserve"> với học</w:t>
      </w:r>
      <w:r w:rsidR="002259E5" w:rsidRPr="007B1EDE">
        <w:rPr>
          <w:lang w:val="en-US"/>
        </w:rPr>
        <w:t xml:space="preserve"> phần</w:t>
      </w:r>
      <w:r w:rsidR="00F673BD" w:rsidRPr="007B1EDE">
        <w:rPr>
          <w:lang w:val="en-US"/>
        </w:rPr>
        <w:t xml:space="preserve"> ở </w:t>
      </w:r>
      <w:r w:rsidR="00ED4ECB" w:rsidRPr="007B1EDE">
        <w:rPr>
          <w:lang w:val="en-US"/>
        </w:rPr>
        <w:t>bậc đại học hoặc</w:t>
      </w:r>
      <w:r w:rsidR="00447319" w:rsidRPr="007B1EDE">
        <w:rPr>
          <w:lang w:val="en-US"/>
        </w:rPr>
        <w:t xml:space="preserve"> môn học </w:t>
      </w:r>
      <w:r w:rsidR="001E2961" w:rsidRPr="007B1EDE">
        <w:rPr>
          <w:lang w:val="en-US"/>
        </w:rPr>
        <w:t xml:space="preserve">ở THPT </w:t>
      </w:r>
      <w:r w:rsidR="00447319" w:rsidRPr="007B1EDE">
        <w:rPr>
          <w:lang w:val="en-US"/>
        </w:rPr>
        <w:t xml:space="preserve">đáp ứng chuẩn đầu ra của </w:t>
      </w:r>
      <w:r w:rsidR="0098458E" w:rsidRPr="007B1EDE">
        <w:rPr>
          <w:lang w:val="en-US"/>
        </w:rPr>
        <w:t>học phần</w:t>
      </w:r>
      <w:r w:rsidR="00447319" w:rsidRPr="007B1EDE">
        <w:rPr>
          <w:lang w:val="en-US"/>
        </w:rPr>
        <w:t xml:space="preserve"> </w:t>
      </w:r>
      <w:r w:rsidR="001E2961" w:rsidRPr="007B1EDE">
        <w:rPr>
          <w:lang w:val="en-US"/>
        </w:rPr>
        <w:t>ở bậc đại học</w:t>
      </w:r>
      <w:r w:rsidR="007D3602" w:rsidRPr="007B1EDE">
        <w:rPr>
          <w:lang w:val="en-US"/>
        </w:rPr>
        <w:t xml:space="preserve">. Căn cứ đề xuất của bộ môn chuyên môn, thủ trưởng các đơn vị đào tạo đại học quy định cách thức </w:t>
      </w:r>
      <w:r w:rsidR="00DA0D22" w:rsidRPr="007B1EDE">
        <w:rPr>
          <w:lang w:val="en-US"/>
        </w:rPr>
        <w:t>chuyển đổi</w:t>
      </w:r>
      <w:r w:rsidR="007D3602" w:rsidRPr="007B1EDE">
        <w:rPr>
          <w:lang w:val="en-US"/>
        </w:rPr>
        <w:t xml:space="preserve"> kết quả </w:t>
      </w:r>
      <w:r w:rsidR="00DA0D22" w:rsidRPr="007B1EDE">
        <w:rPr>
          <w:lang w:val="en-US"/>
        </w:rPr>
        <w:t xml:space="preserve">đánh giá cho </w:t>
      </w:r>
      <w:r w:rsidR="007D3602" w:rsidRPr="007B1EDE">
        <w:rPr>
          <w:lang w:val="en-US"/>
        </w:rPr>
        <w:t>các học phần được miễn học</w:t>
      </w:r>
      <w:r w:rsidR="00DA0D22" w:rsidRPr="007B1EDE">
        <w:rPr>
          <w:lang w:val="en-US"/>
        </w:rPr>
        <w:t xml:space="preserve"> tương ứng</w:t>
      </w:r>
      <w:r w:rsidR="007D3602" w:rsidRPr="007B1EDE">
        <w:rPr>
          <w:lang w:val="en-US"/>
        </w:rPr>
        <w:t xml:space="preserve"> ở bậc đại học.</w:t>
      </w:r>
    </w:p>
    <w:p w:rsidR="00D71402" w:rsidRPr="007B1EDE" w:rsidRDefault="00325EE7" w:rsidP="00AE556D">
      <w:pPr>
        <w:widowControl w:val="0"/>
        <w:spacing w:line="360" w:lineRule="auto"/>
        <w:ind w:firstLine="720"/>
        <w:jc w:val="both"/>
        <w:rPr>
          <w:lang w:val="en-US"/>
        </w:rPr>
      </w:pPr>
      <w:r w:rsidRPr="007B1EDE">
        <w:rPr>
          <w:b/>
          <w:lang w:val="en-US"/>
        </w:rPr>
        <w:t>Điều 10</w:t>
      </w:r>
      <w:r w:rsidR="00D71402" w:rsidRPr="007B1EDE">
        <w:rPr>
          <w:lang w:val="en-US"/>
        </w:rPr>
        <w:t xml:space="preserve">. </w:t>
      </w:r>
      <w:r w:rsidR="00D71402" w:rsidRPr="007B1EDE">
        <w:rPr>
          <w:b/>
          <w:lang w:val="en-US"/>
        </w:rPr>
        <w:t xml:space="preserve">Tích lũy trước </w:t>
      </w:r>
      <w:r w:rsidR="002259E5" w:rsidRPr="007B1EDE">
        <w:rPr>
          <w:b/>
          <w:lang w:val="en-US"/>
        </w:rPr>
        <w:t xml:space="preserve">một số học phần </w:t>
      </w:r>
      <w:r w:rsidR="00D71402" w:rsidRPr="007B1EDE">
        <w:rPr>
          <w:b/>
          <w:lang w:val="en-US"/>
        </w:rPr>
        <w:t>ở bậc đại học</w:t>
      </w:r>
    </w:p>
    <w:p w:rsidR="001E2961" w:rsidRPr="007B1EDE" w:rsidRDefault="00A37D96" w:rsidP="00262BF9">
      <w:pPr>
        <w:widowControl w:val="0"/>
        <w:spacing w:line="312" w:lineRule="auto"/>
        <w:jc w:val="both"/>
        <w:rPr>
          <w:lang w:val="en-US"/>
        </w:rPr>
      </w:pPr>
      <w:r w:rsidRPr="007B1EDE">
        <w:rPr>
          <w:lang w:val="en-US"/>
        </w:rPr>
        <w:tab/>
      </w:r>
      <w:r w:rsidR="00EE7DFA" w:rsidRPr="007B1EDE">
        <w:rPr>
          <w:lang w:val="en-US"/>
        </w:rPr>
        <w:t xml:space="preserve">1. </w:t>
      </w:r>
      <w:r w:rsidR="00D71402" w:rsidRPr="007B1EDE">
        <w:rPr>
          <w:lang w:val="en-US"/>
        </w:rPr>
        <w:t xml:space="preserve">Học sinh THPT chuyên thuộc ĐHQGHN </w:t>
      </w:r>
      <w:r w:rsidR="0095297F" w:rsidRPr="007B1EDE">
        <w:rPr>
          <w:lang w:val="en-US"/>
        </w:rPr>
        <w:t xml:space="preserve">đang học lớp 12 được đăng ký học tích lũy trước một số </w:t>
      </w:r>
      <w:r w:rsidR="002259E5" w:rsidRPr="007B1EDE">
        <w:rPr>
          <w:lang w:val="en-US"/>
        </w:rPr>
        <w:t xml:space="preserve">học phần </w:t>
      </w:r>
      <w:r w:rsidR="0095297F" w:rsidRPr="007B1EDE">
        <w:rPr>
          <w:lang w:val="en-US"/>
        </w:rPr>
        <w:t>thuộc ngành đào tạo đại học</w:t>
      </w:r>
      <w:r w:rsidR="001E2961" w:rsidRPr="007B1EDE">
        <w:rPr>
          <w:lang w:val="en-US"/>
        </w:rPr>
        <w:t xml:space="preserve"> nếu đảm bảo các điề</w:t>
      </w:r>
      <w:r w:rsidR="0070547E" w:rsidRPr="007B1EDE">
        <w:rPr>
          <w:lang w:val="en-US"/>
        </w:rPr>
        <w:t>u</w:t>
      </w:r>
      <w:r w:rsidR="001E2961" w:rsidRPr="007B1EDE">
        <w:rPr>
          <w:lang w:val="en-US"/>
        </w:rPr>
        <w:t xml:space="preserve"> kiện sau:</w:t>
      </w:r>
    </w:p>
    <w:p w:rsidR="002175F5" w:rsidRPr="007B1EDE" w:rsidRDefault="001E2961" w:rsidP="001E2961">
      <w:pPr>
        <w:widowControl w:val="0"/>
        <w:spacing w:line="312" w:lineRule="auto"/>
        <w:jc w:val="both"/>
        <w:rPr>
          <w:lang w:val="en-US"/>
        </w:rPr>
      </w:pPr>
      <w:r w:rsidRPr="007B1EDE">
        <w:rPr>
          <w:lang w:val="en-US"/>
        </w:rPr>
        <w:tab/>
      </w:r>
      <w:r w:rsidR="00EE7DFA" w:rsidRPr="007B1EDE">
        <w:rPr>
          <w:lang w:val="en-US"/>
        </w:rPr>
        <w:t xml:space="preserve">a) </w:t>
      </w:r>
      <w:r w:rsidR="00040A0A" w:rsidRPr="007B1EDE">
        <w:rPr>
          <w:lang w:val="en-US"/>
        </w:rPr>
        <w:t xml:space="preserve"> C</w:t>
      </w:r>
      <w:r w:rsidR="002175F5" w:rsidRPr="007B1EDE">
        <w:rPr>
          <w:lang w:val="en-US"/>
        </w:rPr>
        <w:t xml:space="preserve">ó học lực </w:t>
      </w:r>
      <w:r w:rsidR="00F24F6F" w:rsidRPr="007B1EDE">
        <w:rPr>
          <w:lang w:val="en-US"/>
        </w:rPr>
        <w:t>tối thiểu loại Khá trở lên ở năm học lớp 10 và lớp</w:t>
      </w:r>
      <w:r w:rsidR="00A96293" w:rsidRPr="007B1EDE">
        <w:rPr>
          <w:lang w:val="en-US"/>
        </w:rPr>
        <w:t xml:space="preserve"> 11</w:t>
      </w:r>
      <w:r w:rsidR="00EE7DFA" w:rsidRPr="007B1EDE">
        <w:rPr>
          <w:lang w:val="en-US"/>
        </w:rPr>
        <w:t>;</w:t>
      </w:r>
    </w:p>
    <w:p w:rsidR="00B95EDE" w:rsidRPr="007B1EDE" w:rsidRDefault="00B95EDE" w:rsidP="00B95EDE">
      <w:pPr>
        <w:widowControl w:val="0"/>
        <w:spacing w:line="312" w:lineRule="auto"/>
        <w:jc w:val="both"/>
        <w:rPr>
          <w:lang w:val="en-US"/>
        </w:rPr>
      </w:pPr>
      <w:r w:rsidRPr="007B1EDE">
        <w:rPr>
          <w:lang w:val="en-US"/>
        </w:rPr>
        <w:t xml:space="preserve">          </w:t>
      </w:r>
      <w:r w:rsidR="005D2D16" w:rsidRPr="007B1EDE">
        <w:rPr>
          <w:lang w:val="en-US"/>
        </w:rPr>
        <w:t>b)</w:t>
      </w:r>
      <w:r w:rsidRPr="007B1EDE">
        <w:rPr>
          <w:lang w:val="en-US"/>
        </w:rPr>
        <w:t xml:space="preserve"> </w:t>
      </w:r>
      <w:r w:rsidR="00EE7DFA" w:rsidRPr="007B1EDE">
        <w:rPr>
          <w:lang w:val="en-US"/>
        </w:rPr>
        <w:t>Đ</w:t>
      </w:r>
      <w:r w:rsidRPr="007B1EDE">
        <w:rPr>
          <w:lang w:val="en-US"/>
        </w:rPr>
        <w:t xml:space="preserve">ược </w:t>
      </w:r>
      <w:r w:rsidR="0064546B">
        <w:rPr>
          <w:lang w:val="en-US"/>
        </w:rPr>
        <w:t>H</w:t>
      </w:r>
      <w:r w:rsidRPr="007B1EDE">
        <w:rPr>
          <w:lang w:val="en-US"/>
        </w:rPr>
        <w:t>i</w:t>
      </w:r>
      <w:r w:rsidR="00040A0A" w:rsidRPr="007B1EDE">
        <w:rPr>
          <w:lang w:val="en-US"/>
        </w:rPr>
        <w:t xml:space="preserve">ệu trưởng trường THPT chuyên </w:t>
      </w:r>
      <w:r w:rsidRPr="007B1EDE">
        <w:rPr>
          <w:lang w:val="en-US"/>
        </w:rPr>
        <w:t>học sinh đang theo h</w:t>
      </w:r>
      <w:r w:rsidR="00EE7DFA" w:rsidRPr="007B1EDE">
        <w:rPr>
          <w:lang w:val="en-US"/>
        </w:rPr>
        <w:t>ọc</w:t>
      </w:r>
      <w:r w:rsidR="00040A0A" w:rsidRPr="007B1EDE">
        <w:rPr>
          <w:lang w:val="en-US"/>
        </w:rPr>
        <w:t xml:space="preserve"> đồng ý bằng văn bản</w:t>
      </w:r>
      <w:r w:rsidR="00EE7DFA" w:rsidRPr="007B1EDE">
        <w:rPr>
          <w:lang w:val="en-US"/>
        </w:rPr>
        <w:t>.</w:t>
      </w:r>
    </w:p>
    <w:p w:rsidR="007F54D1" w:rsidRPr="007B1EDE" w:rsidRDefault="005D2D16" w:rsidP="009F2E4F">
      <w:pPr>
        <w:widowControl w:val="0"/>
        <w:spacing w:line="312" w:lineRule="auto"/>
        <w:ind w:firstLine="720"/>
        <w:jc w:val="both"/>
        <w:rPr>
          <w:lang w:val="en-US"/>
        </w:rPr>
      </w:pPr>
      <w:r w:rsidRPr="007B1EDE">
        <w:rPr>
          <w:lang w:val="en-US"/>
        </w:rPr>
        <w:t xml:space="preserve">2. </w:t>
      </w:r>
      <w:r w:rsidR="00321826" w:rsidRPr="007B1EDE">
        <w:rPr>
          <w:lang w:val="en-US"/>
        </w:rPr>
        <w:t>Các đơn vị đào tạo</w:t>
      </w:r>
      <w:r w:rsidR="009F12C7" w:rsidRPr="007B1EDE">
        <w:rPr>
          <w:lang w:val="en-US"/>
        </w:rPr>
        <w:t xml:space="preserve"> đại học</w:t>
      </w:r>
      <w:r w:rsidR="00321826" w:rsidRPr="007B1EDE">
        <w:rPr>
          <w:lang w:val="en-US"/>
        </w:rPr>
        <w:t xml:space="preserve"> tổ chức cho học sinh đủ điều kiện học tích lũy trước </w:t>
      </w:r>
      <w:r w:rsidR="002259E5" w:rsidRPr="007B1EDE">
        <w:rPr>
          <w:lang w:val="en-US"/>
        </w:rPr>
        <w:t xml:space="preserve">các học phần </w:t>
      </w:r>
      <w:r w:rsidR="00934F12" w:rsidRPr="007B1EDE">
        <w:rPr>
          <w:lang w:val="en-US"/>
        </w:rPr>
        <w:t xml:space="preserve">được </w:t>
      </w:r>
      <w:r w:rsidR="00262BF9" w:rsidRPr="007B1EDE">
        <w:rPr>
          <w:lang w:val="en-US"/>
        </w:rPr>
        <w:t xml:space="preserve">tham gia học tập theo hình thức </w:t>
      </w:r>
      <w:r w:rsidR="00BA0549" w:rsidRPr="007B1EDE">
        <w:rPr>
          <w:lang w:val="en-US"/>
        </w:rPr>
        <w:t xml:space="preserve">tập trung với lớp </w:t>
      </w:r>
      <w:r w:rsidR="00040A0A" w:rsidRPr="007B1EDE">
        <w:rPr>
          <w:lang w:val="en-US"/>
        </w:rPr>
        <w:t xml:space="preserve">học phần </w:t>
      </w:r>
      <w:r w:rsidR="00BA0549" w:rsidRPr="007B1EDE">
        <w:rPr>
          <w:lang w:val="en-US"/>
        </w:rPr>
        <w:t>của sinh viên đại học</w:t>
      </w:r>
      <w:r w:rsidR="00262BF9" w:rsidRPr="007B1EDE">
        <w:rPr>
          <w:lang w:val="en-US"/>
        </w:rPr>
        <w:t>.</w:t>
      </w:r>
      <w:r w:rsidR="0005634B" w:rsidRPr="007B1EDE">
        <w:rPr>
          <w:lang w:val="en-US"/>
        </w:rPr>
        <w:t xml:space="preserve"> </w:t>
      </w:r>
      <w:r w:rsidR="00FF5CDA" w:rsidRPr="007B1EDE">
        <w:rPr>
          <w:lang w:val="en-US"/>
        </w:rPr>
        <w:t>Trong một học kỳ, h</w:t>
      </w:r>
      <w:r w:rsidR="009F12C7" w:rsidRPr="007B1EDE">
        <w:rPr>
          <w:lang w:val="en-US"/>
        </w:rPr>
        <w:t xml:space="preserve">ọc sinh </w:t>
      </w:r>
      <w:r w:rsidR="002259E5" w:rsidRPr="007B1EDE">
        <w:rPr>
          <w:lang w:val="en-US"/>
        </w:rPr>
        <w:t xml:space="preserve">THPT chuyên </w:t>
      </w:r>
      <w:r w:rsidR="002B067F" w:rsidRPr="007B1EDE">
        <w:rPr>
          <w:lang w:val="en-US"/>
        </w:rPr>
        <w:t xml:space="preserve">thuộc ĐHQGHN </w:t>
      </w:r>
      <w:r w:rsidR="009F12C7" w:rsidRPr="007B1EDE">
        <w:rPr>
          <w:lang w:val="en-US"/>
        </w:rPr>
        <w:t xml:space="preserve">được học tối đa </w:t>
      </w:r>
      <w:r w:rsidR="00241233" w:rsidRPr="007B1EDE">
        <w:rPr>
          <w:lang w:val="en-US"/>
        </w:rPr>
        <w:t xml:space="preserve">không quá </w:t>
      </w:r>
      <w:r w:rsidR="009F12C7" w:rsidRPr="007B1EDE">
        <w:rPr>
          <w:lang w:val="en-US"/>
        </w:rPr>
        <w:t xml:space="preserve">3 học phần </w:t>
      </w:r>
      <w:r w:rsidR="00FF5CDA" w:rsidRPr="007B1EDE">
        <w:rPr>
          <w:lang w:val="en-US"/>
        </w:rPr>
        <w:t>của chương trình đào tạo</w:t>
      </w:r>
      <w:r w:rsidR="009F12C7" w:rsidRPr="007B1EDE">
        <w:rPr>
          <w:lang w:val="en-US"/>
        </w:rPr>
        <w:t xml:space="preserve"> </w:t>
      </w:r>
      <w:r w:rsidR="00FF5CDA" w:rsidRPr="007B1EDE">
        <w:rPr>
          <w:lang w:val="en-US"/>
        </w:rPr>
        <w:t>đại học</w:t>
      </w:r>
      <w:r w:rsidR="007F54D1" w:rsidRPr="007B1EDE">
        <w:rPr>
          <w:lang w:val="en-US"/>
        </w:rPr>
        <w:t xml:space="preserve">. Kết quả học tập các học phần được bảo lưu khi học sinh </w:t>
      </w:r>
      <w:r w:rsidR="001E25AA" w:rsidRPr="007B1EDE">
        <w:rPr>
          <w:lang w:val="en-US"/>
        </w:rPr>
        <w:t xml:space="preserve">trúng tuyển vào bậc đại học </w:t>
      </w:r>
      <w:r w:rsidR="00446AC7" w:rsidRPr="007B1EDE">
        <w:rPr>
          <w:lang w:val="en-US"/>
        </w:rPr>
        <w:t>tại</w:t>
      </w:r>
      <w:r w:rsidR="001E25AA" w:rsidRPr="007B1EDE">
        <w:rPr>
          <w:lang w:val="en-US"/>
        </w:rPr>
        <w:t xml:space="preserve"> ĐHQGHN.</w:t>
      </w:r>
    </w:p>
    <w:p w:rsidR="00A37D96" w:rsidRPr="007B1EDE" w:rsidRDefault="005D2D16" w:rsidP="00110CAD">
      <w:pPr>
        <w:widowControl w:val="0"/>
        <w:spacing w:after="240" w:line="300" w:lineRule="auto"/>
        <w:ind w:firstLine="720"/>
        <w:jc w:val="both"/>
        <w:rPr>
          <w:lang w:val="en-US"/>
        </w:rPr>
      </w:pPr>
      <w:r w:rsidRPr="007B1EDE">
        <w:rPr>
          <w:lang w:val="en-US"/>
        </w:rPr>
        <w:t xml:space="preserve">3. </w:t>
      </w:r>
      <w:r w:rsidR="00126B92" w:rsidRPr="007B1EDE">
        <w:rPr>
          <w:lang w:val="en-US"/>
        </w:rPr>
        <w:t xml:space="preserve">Đơn vị đào tạo và học sinh tham gia học tích lũy </w:t>
      </w:r>
      <w:r w:rsidR="00A02DDC" w:rsidRPr="007B1EDE">
        <w:rPr>
          <w:lang w:val="en-US"/>
        </w:rPr>
        <w:t xml:space="preserve">trước </w:t>
      </w:r>
      <w:r w:rsidR="002259E5" w:rsidRPr="007B1EDE">
        <w:rPr>
          <w:lang w:val="en-US"/>
        </w:rPr>
        <w:t xml:space="preserve">học phần trong </w:t>
      </w:r>
      <w:r w:rsidR="00A02DDC" w:rsidRPr="007B1EDE">
        <w:rPr>
          <w:lang w:val="en-US"/>
        </w:rPr>
        <w:t xml:space="preserve"> </w:t>
      </w:r>
      <w:r w:rsidR="00881814" w:rsidRPr="007B1EDE">
        <w:rPr>
          <w:lang w:val="en-US"/>
        </w:rPr>
        <w:t>chương trình đào tạo</w:t>
      </w:r>
      <w:r w:rsidR="00A02DDC" w:rsidRPr="007B1EDE">
        <w:rPr>
          <w:lang w:val="en-US"/>
        </w:rPr>
        <w:t xml:space="preserve"> đại học</w:t>
      </w:r>
      <w:r w:rsidR="00126B92" w:rsidRPr="007B1EDE">
        <w:rPr>
          <w:lang w:val="en-US"/>
        </w:rPr>
        <w:t xml:space="preserve"> </w:t>
      </w:r>
      <w:r w:rsidR="006F1AD8" w:rsidRPr="007B1EDE">
        <w:rPr>
          <w:lang w:val="en-US"/>
        </w:rPr>
        <w:t xml:space="preserve">thực hiện đúng </w:t>
      </w:r>
      <w:r w:rsidR="00B95EDE" w:rsidRPr="007B1EDE">
        <w:rPr>
          <w:lang w:val="en-US"/>
        </w:rPr>
        <w:t xml:space="preserve">theo </w:t>
      </w:r>
      <w:r w:rsidR="006F1AD8" w:rsidRPr="007B1EDE">
        <w:rPr>
          <w:lang w:val="en-US"/>
        </w:rPr>
        <w:t xml:space="preserve">quy chế đào tạo đại học ở </w:t>
      </w:r>
      <w:r w:rsidR="00126B92" w:rsidRPr="007B1EDE">
        <w:rPr>
          <w:lang w:val="en-US"/>
        </w:rPr>
        <w:t>ĐHQGHN.</w:t>
      </w:r>
    </w:p>
    <w:p w:rsidR="0064546B" w:rsidRDefault="0064546B">
      <w:pPr>
        <w:rPr>
          <w:b/>
          <w:lang w:val="en-US"/>
        </w:rPr>
      </w:pPr>
      <w:r>
        <w:rPr>
          <w:b/>
          <w:lang w:val="en-US"/>
        </w:rPr>
        <w:br w:type="page"/>
      </w:r>
    </w:p>
    <w:p w:rsidR="004C2FBC" w:rsidRPr="007B1EDE" w:rsidRDefault="004C2FBC" w:rsidP="0064546B">
      <w:pPr>
        <w:widowControl w:val="0"/>
        <w:spacing w:line="312" w:lineRule="auto"/>
        <w:jc w:val="center"/>
        <w:rPr>
          <w:b/>
          <w:lang w:val="en-US"/>
        </w:rPr>
      </w:pPr>
      <w:r w:rsidRPr="007B1EDE">
        <w:rPr>
          <w:b/>
          <w:lang w:val="en-US"/>
        </w:rPr>
        <w:lastRenderedPageBreak/>
        <w:t>Chương IV</w:t>
      </w:r>
    </w:p>
    <w:p w:rsidR="004C2FBC" w:rsidRPr="007B1EDE" w:rsidRDefault="008C7323" w:rsidP="0064546B">
      <w:pPr>
        <w:widowControl w:val="0"/>
        <w:spacing w:after="240" w:line="312" w:lineRule="auto"/>
        <w:jc w:val="center"/>
        <w:rPr>
          <w:b/>
          <w:lang w:val="en-US"/>
        </w:rPr>
      </w:pPr>
      <w:r w:rsidRPr="007B1EDE">
        <w:rPr>
          <w:b/>
          <w:lang w:val="en-US"/>
        </w:rPr>
        <w:t>ĐIỀU KHOẢN THI HÀNH</w:t>
      </w:r>
    </w:p>
    <w:p w:rsidR="00222809" w:rsidRPr="007B1EDE" w:rsidRDefault="004C2FBC" w:rsidP="00222809">
      <w:pPr>
        <w:widowControl w:val="0"/>
        <w:spacing w:line="312" w:lineRule="auto"/>
        <w:ind w:firstLine="720"/>
        <w:rPr>
          <w:b/>
          <w:bCs/>
          <w:iCs/>
          <w:lang w:val="nl-NL"/>
        </w:rPr>
      </w:pPr>
      <w:r w:rsidRPr="007B1EDE">
        <w:rPr>
          <w:b/>
          <w:lang w:val="en-US"/>
        </w:rPr>
        <w:t>Điều 11.</w:t>
      </w:r>
      <w:bookmarkStart w:id="0" w:name="_bdcB___B____7_0"/>
      <w:r w:rsidR="00222809" w:rsidRPr="007B1EDE">
        <w:rPr>
          <w:b/>
          <w:iCs/>
          <w:lang w:val="nl-NL"/>
        </w:rPr>
        <w:t xml:space="preserve"> </w:t>
      </w:r>
      <w:bookmarkEnd w:id="0"/>
      <w:r w:rsidR="0063644A" w:rsidRPr="007B1EDE">
        <w:rPr>
          <w:b/>
          <w:bCs/>
          <w:iCs/>
          <w:lang w:val="nl-NL"/>
        </w:rPr>
        <w:t>Hiệu lực thi hành</w:t>
      </w:r>
    </w:p>
    <w:p w:rsidR="00222809" w:rsidRPr="007B1EDE" w:rsidRDefault="00222809" w:rsidP="008F32C9">
      <w:pPr>
        <w:widowControl w:val="0"/>
        <w:spacing w:line="312" w:lineRule="auto"/>
        <w:ind w:firstLine="720"/>
        <w:jc w:val="both"/>
        <w:rPr>
          <w:lang w:val="en-US"/>
        </w:rPr>
      </w:pPr>
      <w:r w:rsidRPr="007B1EDE">
        <w:rPr>
          <w:lang w:val="en-US"/>
        </w:rPr>
        <w:t>Quy định này có hiệu lực kể từ ngày ký</w:t>
      </w:r>
      <w:r w:rsidR="008420DC" w:rsidRPr="007B1EDE">
        <w:t xml:space="preserve"> </w:t>
      </w:r>
      <w:r w:rsidR="008420DC" w:rsidRPr="007B1EDE">
        <w:rPr>
          <w:lang w:val="en-US"/>
        </w:rPr>
        <w:t xml:space="preserve">và thay thế Quy định cơ chế đặc thù trong đào tạo liên thông bậc </w:t>
      </w:r>
      <w:r w:rsidR="00FC1312" w:rsidRPr="007B1EDE">
        <w:rPr>
          <w:lang w:val="en-US"/>
        </w:rPr>
        <w:t>THPT</w:t>
      </w:r>
      <w:r w:rsidR="008420DC" w:rsidRPr="007B1EDE">
        <w:rPr>
          <w:lang w:val="en-US"/>
        </w:rPr>
        <w:t xml:space="preserve"> chuyên và bậc đại học ở </w:t>
      </w:r>
      <w:r w:rsidR="0064546B">
        <w:rPr>
          <w:lang w:val="en-US"/>
        </w:rPr>
        <w:t>ĐHQGHN</w:t>
      </w:r>
      <w:r w:rsidR="008420DC" w:rsidRPr="007B1EDE">
        <w:rPr>
          <w:lang w:val="en-US"/>
        </w:rPr>
        <w:t xml:space="preserve"> ban hành theo Quyết định số </w:t>
      </w:r>
      <w:r w:rsidR="0064546B">
        <w:rPr>
          <w:lang w:val="en-US"/>
        </w:rPr>
        <w:t>996</w:t>
      </w:r>
      <w:r w:rsidR="008420DC" w:rsidRPr="007B1EDE">
        <w:rPr>
          <w:lang w:val="en-US"/>
        </w:rPr>
        <w:t xml:space="preserve">/QĐ-ĐHQGHN ngày </w:t>
      </w:r>
      <w:r w:rsidR="0064546B">
        <w:rPr>
          <w:lang w:val="en-US"/>
        </w:rPr>
        <w:t>1</w:t>
      </w:r>
      <w:r w:rsidR="008420DC" w:rsidRPr="007B1EDE">
        <w:rPr>
          <w:lang w:val="en-US"/>
        </w:rPr>
        <w:t>2/</w:t>
      </w:r>
      <w:r w:rsidR="0064546B">
        <w:rPr>
          <w:lang w:val="en-US"/>
        </w:rPr>
        <w:t>4</w:t>
      </w:r>
      <w:r w:rsidR="008420DC" w:rsidRPr="007B1EDE">
        <w:rPr>
          <w:lang w:val="en-US"/>
        </w:rPr>
        <w:t>/201</w:t>
      </w:r>
      <w:r w:rsidR="0064546B">
        <w:rPr>
          <w:lang w:val="en-US"/>
        </w:rPr>
        <w:t>6</w:t>
      </w:r>
      <w:r w:rsidR="008420DC" w:rsidRPr="007B1EDE">
        <w:rPr>
          <w:lang w:val="en-US"/>
        </w:rPr>
        <w:t xml:space="preserve"> của Giám đốc </w:t>
      </w:r>
      <w:r w:rsidR="0064546B">
        <w:rPr>
          <w:lang w:val="en-US"/>
        </w:rPr>
        <w:t>ĐHQGHN</w:t>
      </w:r>
      <w:r w:rsidR="00B90ECA" w:rsidRPr="007B1EDE">
        <w:rPr>
          <w:lang w:val="en-US"/>
        </w:rPr>
        <w:t>.</w:t>
      </w:r>
      <w:r w:rsidRPr="007B1EDE">
        <w:rPr>
          <w:lang w:val="en-US"/>
        </w:rPr>
        <w:t xml:space="preserve"> </w:t>
      </w:r>
    </w:p>
    <w:p w:rsidR="0063644A" w:rsidRPr="007B1EDE" w:rsidRDefault="0063644A" w:rsidP="008F32C9">
      <w:pPr>
        <w:widowControl w:val="0"/>
        <w:spacing w:line="312" w:lineRule="auto"/>
        <w:ind w:firstLine="720"/>
        <w:jc w:val="both"/>
        <w:rPr>
          <w:b/>
          <w:lang w:val="en-US"/>
        </w:rPr>
      </w:pPr>
      <w:r w:rsidRPr="007B1EDE">
        <w:rPr>
          <w:b/>
          <w:lang w:val="en-US"/>
        </w:rPr>
        <w:t>Điều 1</w:t>
      </w:r>
      <w:r w:rsidR="00222809" w:rsidRPr="007B1EDE">
        <w:rPr>
          <w:b/>
          <w:lang w:val="en-US"/>
        </w:rPr>
        <w:t xml:space="preserve">2. </w:t>
      </w:r>
      <w:r w:rsidRPr="007B1EDE">
        <w:rPr>
          <w:b/>
          <w:bCs/>
          <w:iCs/>
          <w:lang w:val="nl-NL"/>
        </w:rPr>
        <w:t>Tổ chức thực hiện</w:t>
      </w:r>
    </w:p>
    <w:p w:rsidR="00222809" w:rsidRPr="007B1EDE" w:rsidRDefault="0063644A" w:rsidP="008F32C9">
      <w:pPr>
        <w:widowControl w:val="0"/>
        <w:spacing w:line="312" w:lineRule="auto"/>
        <w:ind w:firstLine="720"/>
        <w:jc w:val="both"/>
        <w:rPr>
          <w:lang w:val="en-US"/>
        </w:rPr>
      </w:pPr>
      <w:r w:rsidRPr="007B1EDE">
        <w:rPr>
          <w:lang w:val="en-US"/>
        </w:rPr>
        <w:t xml:space="preserve">1. </w:t>
      </w:r>
      <w:r w:rsidR="00222809" w:rsidRPr="007B1EDE">
        <w:rPr>
          <w:lang w:val="en-US"/>
        </w:rPr>
        <w:t xml:space="preserve">Các đơn vị đào tạo thực hiện đúng Quy </w:t>
      </w:r>
      <w:r w:rsidR="0066566C" w:rsidRPr="007B1EDE">
        <w:rPr>
          <w:lang w:val="en-US"/>
        </w:rPr>
        <w:t>định</w:t>
      </w:r>
      <w:r w:rsidR="008C7323" w:rsidRPr="007B1EDE">
        <w:rPr>
          <w:lang w:val="en-US"/>
        </w:rPr>
        <w:t xml:space="preserve"> này</w:t>
      </w:r>
      <w:r w:rsidR="00222809" w:rsidRPr="007B1EDE">
        <w:rPr>
          <w:lang w:val="en-US"/>
        </w:rPr>
        <w:t xml:space="preserve">. Căn cứ Quy </w:t>
      </w:r>
      <w:r w:rsidR="0066566C" w:rsidRPr="007B1EDE">
        <w:rPr>
          <w:lang w:val="en-US"/>
        </w:rPr>
        <w:t>định</w:t>
      </w:r>
      <w:r w:rsidR="00222809" w:rsidRPr="007B1EDE">
        <w:rPr>
          <w:lang w:val="en-US"/>
        </w:rPr>
        <w:t xml:space="preserve"> này, các đơn vị đào tạo có thể ban hành các quy định chi tiết phù hợp với điều kiện thực tế của đơn vị n</w:t>
      </w:r>
      <w:r w:rsidR="004B4379" w:rsidRPr="007B1EDE">
        <w:rPr>
          <w:lang w:val="en-US"/>
        </w:rPr>
        <w:t>hưng không được trái với Quy định</w:t>
      </w:r>
      <w:r w:rsidR="00222809" w:rsidRPr="007B1EDE">
        <w:rPr>
          <w:lang w:val="en-US"/>
        </w:rPr>
        <w:t xml:space="preserve"> này.</w:t>
      </w:r>
    </w:p>
    <w:p w:rsidR="00222809" w:rsidRPr="007B1EDE" w:rsidRDefault="0063644A" w:rsidP="008F32C9">
      <w:pPr>
        <w:widowControl w:val="0"/>
        <w:spacing w:line="312" w:lineRule="auto"/>
        <w:ind w:firstLine="720"/>
        <w:jc w:val="both"/>
        <w:rPr>
          <w:lang w:val="en-US"/>
        </w:rPr>
      </w:pPr>
      <w:r w:rsidRPr="007B1EDE">
        <w:rPr>
          <w:lang w:val="en-US"/>
        </w:rPr>
        <w:t>2</w:t>
      </w:r>
      <w:r w:rsidR="00222809" w:rsidRPr="007B1EDE">
        <w:rPr>
          <w:lang w:val="en-US"/>
        </w:rPr>
        <w:t xml:space="preserve">. Các đơn vị đào tạo có trách nhiệm tổ chức kiểm tra, giám sát việc thực hiện quy </w:t>
      </w:r>
      <w:r w:rsidR="004B4379" w:rsidRPr="007B1EDE">
        <w:rPr>
          <w:lang w:val="en-US"/>
        </w:rPr>
        <w:t>định này</w:t>
      </w:r>
      <w:r w:rsidR="00222809" w:rsidRPr="007B1EDE">
        <w:rPr>
          <w:lang w:val="en-US"/>
        </w:rPr>
        <w:t xml:space="preserve"> ở đơn vị. </w:t>
      </w:r>
      <w:r w:rsidR="0064546B">
        <w:rPr>
          <w:lang w:val="en-US"/>
        </w:rPr>
        <w:t>ĐHQGHN</w:t>
      </w:r>
      <w:r w:rsidR="00222809" w:rsidRPr="007B1EDE">
        <w:rPr>
          <w:lang w:val="en-US"/>
        </w:rPr>
        <w:t xml:space="preserve"> thực hiện thanh tra, kiểm tra việc thực hiện quy </w:t>
      </w:r>
      <w:r w:rsidR="004B4379" w:rsidRPr="007B1EDE">
        <w:rPr>
          <w:lang w:val="en-US"/>
        </w:rPr>
        <w:t>định</w:t>
      </w:r>
      <w:r w:rsidR="008420DC" w:rsidRPr="007B1EDE">
        <w:rPr>
          <w:lang w:val="en-US"/>
        </w:rPr>
        <w:t xml:space="preserve"> của các đơn vị đào tạo.</w:t>
      </w:r>
    </w:p>
    <w:p w:rsidR="008420DC" w:rsidRPr="007B1EDE" w:rsidRDefault="008420DC" w:rsidP="008F32C9">
      <w:pPr>
        <w:widowControl w:val="0"/>
        <w:spacing w:line="312" w:lineRule="auto"/>
        <w:ind w:firstLine="720"/>
        <w:jc w:val="both"/>
        <w:rPr>
          <w:lang w:val="en-US"/>
        </w:rPr>
      </w:pPr>
      <w:r w:rsidRPr="007B1EDE">
        <w:rPr>
          <w:lang w:val="en-US"/>
        </w:rPr>
        <w:t xml:space="preserve">3. Trong trường hợp cần thiết, Giám đốc </w:t>
      </w:r>
      <w:r w:rsidR="0064546B">
        <w:rPr>
          <w:lang w:val="en-US"/>
        </w:rPr>
        <w:t>ĐHQGHN</w:t>
      </w:r>
      <w:r w:rsidRPr="007B1EDE">
        <w:rPr>
          <w:lang w:val="en-US"/>
        </w:rPr>
        <w:t xml:space="preserve"> quyết định việc sửa đổi, bổ sung Quy </w:t>
      </w:r>
      <w:r w:rsidR="00E96759" w:rsidRPr="007B1EDE">
        <w:rPr>
          <w:lang w:val="en-US"/>
        </w:rPr>
        <w:t>định</w:t>
      </w:r>
      <w:r w:rsidRPr="007B1EDE">
        <w:rPr>
          <w:lang w:val="en-US"/>
        </w:rPr>
        <w:t xml:space="preserve"> này cho phù hợp với tình hình thực tế./.</w:t>
      </w:r>
    </w:p>
    <w:p w:rsidR="002C3A39" w:rsidRPr="007B1EDE" w:rsidRDefault="002D289B" w:rsidP="00A8084E">
      <w:pPr>
        <w:widowControl w:val="0"/>
        <w:spacing w:line="312" w:lineRule="auto"/>
        <w:ind w:firstLine="720"/>
        <w:jc w:val="both"/>
        <w:rPr>
          <w:lang w:val="en-US"/>
        </w:rPr>
      </w:pPr>
      <w:r w:rsidRPr="007B1EDE">
        <w:rPr>
          <w:lang w:val="en-US"/>
        </w:rPr>
        <w:t xml:space="preserve">     </w:t>
      </w:r>
    </w:p>
    <w:tbl>
      <w:tblPr>
        <w:tblW w:w="0" w:type="auto"/>
        <w:tblLook w:val="04A0" w:firstRow="1" w:lastRow="0" w:firstColumn="1" w:lastColumn="0" w:noHBand="0" w:noVBand="1"/>
      </w:tblPr>
      <w:tblGrid>
        <w:gridCol w:w="4502"/>
        <w:gridCol w:w="4569"/>
      </w:tblGrid>
      <w:tr w:rsidR="002C3A39" w:rsidRPr="007B1EDE" w:rsidTr="008522FE">
        <w:tc>
          <w:tcPr>
            <w:tcW w:w="4837" w:type="dxa"/>
          </w:tcPr>
          <w:p w:rsidR="00847400" w:rsidRPr="007B1EDE" w:rsidRDefault="00847400" w:rsidP="008522FE">
            <w:pPr>
              <w:widowControl w:val="0"/>
              <w:spacing w:line="312" w:lineRule="auto"/>
              <w:jc w:val="both"/>
              <w:rPr>
                <w:lang w:val="en-US"/>
              </w:rPr>
            </w:pPr>
          </w:p>
          <w:p w:rsidR="00847400" w:rsidRPr="007B1EDE" w:rsidRDefault="00847400" w:rsidP="00847400">
            <w:pPr>
              <w:rPr>
                <w:lang w:val="en-US"/>
              </w:rPr>
            </w:pPr>
          </w:p>
          <w:p w:rsidR="002C3A39" w:rsidRPr="007B1EDE" w:rsidRDefault="002C3A39" w:rsidP="00847400">
            <w:pPr>
              <w:jc w:val="center"/>
              <w:rPr>
                <w:lang w:val="en-US"/>
              </w:rPr>
            </w:pPr>
          </w:p>
        </w:tc>
        <w:tc>
          <w:tcPr>
            <w:tcW w:w="4837" w:type="dxa"/>
          </w:tcPr>
          <w:p w:rsidR="002C3A39" w:rsidRPr="007B1EDE" w:rsidRDefault="00847400" w:rsidP="008522FE">
            <w:pPr>
              <w:widowControl w:val="0"/>
              <w:spacing w:line="312" w:lineRule="auto"/>
              <w:jc w:val="center"/>
              <w:rPr>
                <w:b/>
                <w:sz w:val="24"/>
                <w:szCs w:val="24"/>
                <w:lang w:val="en-US"/>
              </w:rPr>
            </w:pPr>
            <w:r w:rsidRPr="007B1EDE">
              <w:rPr>
                <w:b/>
                <w:sz w:val="24"/>
                <w:szCs w:val="24"/>
                <w:lang w:val="en-US"/>
              </w:rPr>
              <w:t xml:space="preserve">KT. </w:t>
            </w:r>
            <w:r w:rsidR="002C3A39" w:rsidRPr="007B1EDE">
              <w:rPr>
                <w:b/>
                <w:sz w:val="24"/>
                <w:szCs w:val="24"/>
                <w:lang w:val="en-US"/>
              </w:rPr>
              <w:t>GIÁM ĐỐC</w:t>
            </w:r>
          </w:p>
          <w:p w:rsidR="00847400" w:rsidRPr="007B1EDE" w:rsidRDefault="00847400" w:rsidP="008522FE">
            <w:pPr>
              <w:widowControl w:val="0"/>
              <w:spacing w:line="312" w:lineRule="auto"/>
              <w:jc w:val="center"/>
              <w:rPr>
                <w:b/>
                <w:lang w:val="en-US"/>
              </w:rPr>
            </w:pPr>
            <w:r w:rsidRPr="007B1EDE">
              <w:rPr>
                <w:b/>
                <w:sz w:val="24"/>
                <w:szCs w:val="24"/>
                <w:lang w:val="en-US"/>
              </w:rPr>
              <w:t>PHÓ GIÁM ĐỐC</w:t>
            </w:r>
          </w:p>
          <w:p w:rsidR="002C3A39" w:rsidRPr="007B1EDE" w:rsidRDefault="002C3A39" w:rsidP="008522FE">
            <w:pPr>
              <w:widowControl w:val="0"/>
              <w:spacing w:line="312" w:lineRule="auto"/>
              <w:jc w:val="center"/>
              <w:rPr>
                <w:b/>
                <w:lang w:val="en-US"/>
              </w:rPr>
            </w:pPr>
          </w:p>
          <w:p w:rsidR="002C3A39" w:rsidRPr="006F66F1" w:rsidRDefault="006F66F1" w:rsidP="008522FE">
            <w:pPr>
              <w:widowControl w:val="0"/>
              <w:spacing w:line="312" w:lineRule="auto"/>
              <w:jc w:val="center"/>
              <w:rPr>
                <w:b/>
                <w:i/>
                <w:lang w:val="en-US"/>
              </w:rPr>
            </w:pPr>
            <w:r>
              <w:rPr>
                <w:b/>
                <w:lang w:val="en-US"/>
              </w:rPr>
              <w:t>(</w:t>
            </w:r>
            <w:r>
              <w:rPr>
                <w:b/>
                <w:i/>
                <w:lang w:val="en-US"/>
              </w:rPr>
              <w:t>đã ký)</w:t>
            </w:r>
          </w:p>
          <w:p w:rsidR="00A44C0A" w:rsidRPr="007B1EDE" w:rsidRDefault="00A44C0A" w:rsidP="008522FE">
            <w:pPr>
              <w:widowControl w:val="0"/>
              <w:spacing w:line="312" w:lineRule="auto"/>
              <w:jc w:val="center"/>
              <w:rPr>
                <w:b/>
                <w:lang w:val="en-US"/>
              </w:rPr>
            </w:pPr>
          </w:p>
          <w:p w:rsidR="002C3A39" w:rsidRPr="007B1EDE" w:rsidRDefault="002C3A39" w:rsidP="008522FE">
            <w:pPr>
              <w:widowControl w:val="0"/>
              <w:spacing w:line="312" w:lineRule="auto"/>
              <w:jc w:val="center"/>
              <w:rPr>
                <w:b/>
                <w:lang w:val="en-US"/>
              </w:rPr>
            </w:pPr>
          </w:p>
          <w:p w:rsidR="002C3A39" w:rsidRPr="007B1EDE" w:rsidRDefault="00847400" w:rsidP="00751D30">
            <w:pPr>
              <w:widowControl w:val="0"/>
              <w:spacing w:line="312" w:lineRule="auto"/>
              <w:jc w:val="center"/>
              <w:rPr>
                <w:lang w:val="en-US"/>
              </w:rPr>
            </w:pPr>
            <w:r w:rsidRPr="007B1EDE">
              <w:rPr>
                <w:b/>
                <w:lang w:val="en-US"/>
              </w:rPr>
              <w:t xml:space="preserve">Nguyễn </w:t>
            </w:r>
            <w:r w:rsidR="00751D30">
              <w:rPr>
                <w:b/>
                <w:lang w:val="en-US"/>
              </w:rPr>
              <w:t>Hoàng Hải</w:t>
            </w:r>
          </w:p>
        </w:tc>
      </w:tr>
    </w:tbl>
    <w:p w:rsidR="002048AF" w:rsidRPr="007B1EDE" w:rsidRDefault="002D289B" w:rsidP="002048AF">
      <w:pPr>
        <w:widowControl w:val="0"/>
        <w:spacing w:line="312" w:lineRule="auto"/>
        <w:jc w:val="both"/>
        <w:rPr>
          <w:b/>
          <w:lang w:val="en-US"/>
        </w:rPr>
        <w:sectPr w:rsidR="002048AF" w:rsidRPr="007B1EDE" w:rsidSect="00DA0D22">
          <w:footerReference w:type="even" r:id="rId8"/>
          <w:footerReference w:type="default" r:id="rId9"/>
          <w:headerReference w:type="first" r:id="rId10"/>
          <w:footerReference w:type="first" r:id="rId11"/>
          <w:type w:val="continuous"/>
          <w:pgSz w:w="11906" w:h="16838" w:code="9"/>
          <w:pgMar w:top="1134" w:right="1134" w:bottom="1134" w:left="1701" w:header="720" w:footer="720" w:gutter="0"/>
          <w:pgNumType w:chapStyle="1"/>
          <w:cols w:space="720"/>
          <w:docGrid w:linePitch="381"/>
        </w:sectPr>
      </w:pPr>
      <w:r w:rsidRPr="007B1EDE">
        <w:rPr>
          <w:b/>
          <w:lang w:val="en-US"/>
        </w:rPr>
        <w:t xml:space="preserve">              </w:t>
      </w:r>
      <w:r w:rsidR="002048AF" w:rsidRPr="007B1EDE">
        <w:rPr>
          <w:b/>
          <w:lang w:val="en-US"/>
        </w:rPr>
        <w:t xml:space="preserve">                               </w:t>
      </w:r>
    </w:p>
    <w:p w:rsidR="002048AF" w:rsidRPr="007B1EDE" w:rsidRDefault="002048AF" w:rsidP="002048AF">
      <w:pPr>
        <w:jc w:val="center"/>
        <w:rPr>
          <w:b/>
          <w:bCs/>
          <w:sz w:val="26"/>
          <w:szCs w:val="26"/>
        </w:rPr>
      </w:pPr>
      <w:r w:rsidRPr="007B1EDE">
        <w:rPr>
          <w:b/>
          <w:bCs/>
          <w:sz w:val="26"/>
          <w:szCs w:val="26"/>
        </w:rPr>
        <w:lastRenderedPageBreak/>
        <w:t>Phụ lục 1</w:t>
      </w:r>
    </w:p>
    <w:p w:rsidR="002048AF" w:rsidRPr="007B1EDE" w:rsidRDefault="002048AF" w:rsidP="002048AF">
      <w:pPr>
        <w:jc w:val="center"/>
        <w:rPr>
          <w:b/>
          <w:bCs/>
          <w:sz w:val="26"/>
          <w:szCs w:val="26"/>
        </w:rPr>
      </w:pPr>
    </w:p>
    <w:p w:rsidR="00C573FF" w:rsidRPr="007B1EDE" w:rsidRDefault="002048AF" w:rsidP="00C573FF">
      <w:pPr>
        <w:ind w:firstLine="567"/>
        <w:jc w:val="center"/>
        <w:rPr>
          <w:b/>
          <w:bCs/>
          <w:sz w:val="26"/>
          <w:szCs w:val="26"/>
          <w:lang w:val="it-IT"/>
        </w:rPr>
      </w:pPr>
      <w:r w:rsidRPr="007B1EDE">
        <w:rPr>
          <w:b/>
          <w:bCs/>
          <w:sz w:val="26"/>
          <w:szCs w:val="26"/>
          <w:lang w:val="it-IT"/>
        </w:rPr>
        <w:t xml:space="preserve">Mẫu danh sách </w:t>
      </w:r>
      <w:r w:rsidR="00C573FF" w:rsidRPr="007B1EDE">
        <w:rPr>
          <w:b/>
          <w:bCs/>
          <w:sz w:val="26"/>
          <w:szCs w:val="26"/>
          <w:lang w:val="it-IT"/>
        </w:rPr>
        <w:t>học sinh đăng ký xét tuyển thẳng và xét tuyển xếp theo thứ tự ưu tiên</w:t>
      </w:r>
    </w:p>
    <w:p w:rsidR="00C573FF" w:rsidRPr="007B1EDE" w:rsidRDefault="00C573FF" w:rsidP="00C573FF">
      <w:pPr>
        <w:ind w:firstLine="567"/>
        <w:jc w:val="center"/>
        <w:rPr>
          <w:b/>
          <w:bCs/>
          <w:sz w:val="26"/>
          <w:szCs w:val="26"/>
          <w:lang w:val="it-IT"/>
        </w:rPr>
      </w:pPr>
      <w:r w:rsidRPr="007B1EDE">
        <w:rPr>
          <w:b/>
          <w:bCs/>
          <w:sz w:val="26"/>
          <w:szCs w:val="26"/>
          <w:lang w:val="it-IT"/>
        </w:rPr>
        <w:t xml:space="preserve">kèm theo tóm tắt trích ngang kết quả, thành tích học tập </w:t>
      </w:r>
    </w:p>
    <w:p w:rsidR="002048AF" w:rsidRPr="007B1EDE" w:rsidRDefault="002048AF" w:rsidP="002048AF">
      <w:pPr>
        <w:tabs>
          <w:tab w:val="left" w:pos="9072"/>
        </w:tabs>
        <w:ind w:right="-28"/>
        <w:jc w:val="center"/>
        <w:rPr>
          <w:i/>
          <w:iCs/>
          <w:sz w:val="26"/>
          <w:szCs w:val="26"/>
          <w:lang w:val="es-MX"/>
        </w:rPr>
      </w:pPr>
      <w:r w:rsidRPr="007B1EDE">
        <w:rPr>
          <w:i/>
          <w:iCs/>
          <w:sz w:val="26"/>
          <w:szCs w:val="26"/>
          <w:lang w:val="es-MX"/>
        </w:rPr>
        <w:t xml:space="preserve">(Kèm theo </w:t>
      </w:r>
      <w:r w:rsidR="00C573FF" w:rsidRPr="007B1EDE">
        <w:rPr>
          <w:i/>
          <w:iCs/>
          <w:sz w:val="26"/>
          <w:szCs w:val="26"/>
          <w:lang w:val="es-MX"/>
        </w:rPr>
        <w:t>Quyết định</w:t>
      </w:r>
      <w:r w:rsidRPr="007B1EDE">
        <w:rPr>
          <w:i/>
          <w:iCs/>
          <w:sz w:val="26"/>
          <w:szCs w:val="26"/>
          <w:lang w:val="es-MX"/>
        </w:rPr>
        <w:t xml:space="preserve"> </w:t>
      </w:r>
      <w:r w:rsidR="006F66F1" w:rsidRPr="006F66F1">
        <w:rPr>
          <w:i/>
          <w:iCs/>
          <w:sz w:val="26"/>
          <w:szCs w:val="26"/>
          <w:lang w:val="es-MX"/>
        </w:rPr>
        <w:t>số 769 /QĐ-ĐHQGHN, ngày 08  tháng 3  năm 2018</w:t>
      </w:r>
      <w:r w:rsidRPr="007B1EDE">
        <w:rPr>
          <w:i/>
          <w:iCs/>
          <w:sz w:val="26"/>
          <w:szCs w:val="26"/>
          <w:lang w:val="es-MX"/>
        </w:rPr>
        <w:t>)</w:t>
      </w:r>
    </w:p>
    <w:p w:rsidR="002048AF" w:rsidRPr="007B1EDE" w:rsidRDefault="002048AF" w:rsidP="002048AF">
      <w:pPr>
        <w:rPr>
          <w:lang w:val="es-MX"/>
        </w:rPr>
      </w:pPr>
    </w:p>
    <w:tbl>
      <w:tblPr>
        <w:tblW w:w="14666" w:type="dxa"/>
        <w:jc w:val="center"/>
        <w:tblLook w:val="04A0" w:firstRow="1" w:lastRow="0" w:firstColumn="1" w:lastColumn="0" w:noHBand="0" w:noVBand="1"/>
      </w:tblPr>
      <w:tblGrid>
        <w:gridCol w:w="8912"/>
        <w:gridCol w:w="5754"/>
      </w:tblGrid>
      <w:tr w:rsidR="002048AF" w:rsidRPr="007B1EDE" w:rsidTr="0048076B">
        <w:trPr>
          <w:trHeight w:val="583"/>
          <w:jc w:val="center"/>
        </w:trPr>
        <w:tc>
          <w:tcPr>
            <w:tcW w:w="8912" w:type="dxa"/>
          </w:tcPr>
          <w:p w:rsidR="002048AF" w:rsidRPr="007B1EDE" w:rsidRDefault="00C573FF" w:rsidP="0048076B">
            <w:pPr>
              <w:rPr>
                <w:sz w:val="26"/>
                <w:szCs w:val="26"/>
              </w:rPr>
            </w:pPr>
            <w:r w:rsidRPr="007B1EDE">
              <w:rPr>
                <w:sz w:val="26"/>
                <w:szCs w:val="26"/>
                <w:lang w:val="en-US"/>
              </w:rPr>
              <w:t>SỞ GIÁO DỤC VÀ ĐÀO TẠO</w:t>
            </w:r>
            <w:r w:rsidR="002048AF" w:rsidRPr="007B1EDE">
              <w:rPr>
                <w:sz w:val="26"/>
                <w:szCs w:val="26"/>
              </w:rPr>
              <w:t>.....</w:t>
            </w:r>
          </w:p>
          <w:p w:rsidR="002048AF" w:rsidRPr="007B1EDE" w:rsidRDefault="002048AF" w:rsidP="0048076B">
            <w:pPr>
              <w:rPr>
                <w:sz w:val="26"/>
                <w:szCs w:val="26"/>
              </w:rPr>
            </w:pPr>
            <w:r w:rsidRPr="007B1EDE">
              <w:rPr>
                <w:b/>
                <w:sz w:val="26"/>
                <w:szCs w:val="26"/>
              </w:rPr>
              <w:t>TRƯỜNG</w:t>
            </w:r>
            <w:r w:rsidRPr="007B1EDE">
              <w:rPr>
                <w:sz w:val="26"/>
                <w:szCs w:val="26"/>
              </w:rPr>
              <w:t>................</w:t>
            </w:r>
          </w:p>
          <w:p w:rsidR="002048AF" w:rsidRPr="007B1EDE" w:rsidRDefault="00CD2178" w:rsidP="0048076B">
            <w:pPr>
              <w:jc w:val="center"/>
              <w:rPr>
                <w:sz w:val="26"/>
                <w:szCs w:val="26"/>
              </w:rPr>
            </w:pPr>
            <w:r w:rsidRPr="007B1EDE">
              <w:rPr>
                <w:lang w:val="en-US"/>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55880</wp:posOffset>
                      </wp:positionV>
                      <wp:extent cx="1095375" cy="0"/>
                      <wp:effectExtent l="8255"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2472" id="AutoShape 8" o:spid="_x0000_s1026" type="#_x0000_t32" style="position:absolute;margin-left:7.65pt;margin-top:4.4pt;width: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h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TyUZzCuAKtKbW1IkB7Vq3nR9LtDSlcdUS2Pxm8nA75Z8EjeuYSLMxBkN3zWDGwI4Mda&#10;HRvbB0ioAjrGlpxuLeFHjyg8Zuli+vA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"/>
                  </w:pict>
                </mc:Fallback>
              </mc:AlternateContent>
            </w:r>
          </w:p>
        </w:tc>
        <w:tc>
          <w:tcPr>
            <w:tcW w:w="5754" w:type="dxa"/>
          </w:tcPr>
          <w:p w:rsidR="002048AF" w:rsidRPr="007B1EDE" w:rsidRDefault="002048AF" w:rsidP="0048076B">
            <w:pPr>
              <w:jc w:val="center"/>
              <w:rPr>
                <w:b/>
                <w:sz w:val="26"/>
                <w:szCs w:val="26"/>
              </w:rPr>
            </w:pPr>
            <w:r w:rsidRPr="007B1EDE">
              <w:rPr>
                <w:b/>
                <w:sz w:val="26"/>
                <w:szCs w:val="26"/>
              </w:rPr>
              <w:t>CỘNG HÒA XÃ HỘI CHỦ NGHĨA VIỆT NAM</w:t>
            </w:r>
          </w:p>
          <w:p w:rsidR="002048AF" w:rsidRPr="007B1EDE" w:rsidRDefault="002048AF" w:rsidP="0048076B">
            <w:pPr>
              <w:jc w:val="center"/>
              <w:rPr>
                <w:sz w:val="26"/>
                <w:szCs w:val="26"/>
              </w:rPr>
            </w:pPr>
            <w:r w:rsidRPr="007B1EDE">
              <w:rPr>
                <w:b/>
                <w:sz w:val="26"/>
                <w:szCs w:val="26"/>
              </w:rPr>
              <w:t>Độc lập - Tự do - Hạnh phúc</w:t>
            </w:r>
          </w:p>
          <w:p w:rsidR="002048AF" w:rsidRPr="007B1EDE" w:rsidRDefault="00CD2178" w:rsidP="0048076B">
            <w:pPr>
              <w:rPr>
                <w:sz w:val="26"/>
                <w:szCs w:val="26"/>
              </w:rPr>
            </w:pPr>
            <w:r w:rsidRPr="007B1EDE">
              <w:rPr>
                <w:b/>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844550</wp:posOffset>
                      </wp:positionH>
                      <wp:positionV relativeFrom="paragraph">
                        <wp:posOffset>55880</wp:posOffset>
                      </wp:positionV>
                      <wp:extent cx="1866900" cy="0"/>
                      <wp:effectExtent l="13970" t="13335" r="5080"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009BF" id="AutoShape 9" o:spid="_x0000_s1026" type="#_x0000_t32" style="position:absolute;margin-left:66.5pt;margin-top:4.4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B7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zBbz+TI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"/>
                  </w:pict>
                </mc:Fallback>
              </mc:AlternateContent>
            </w:r>
          </w:p>
        </w:tc>
      </w:tr>
    </w:tbl>
    <w:p w:rsidR="002048AF" w:rsidRPr="007B1EDE" w:rsidRDefault="002048AF" w:rsidP="002048AF">
      <w:pPr>
        <w:ind w:firstLine="720"/>
        <w:jc w:val="center"/>
        <w:rPr>
          <w:b/>
        </w:rPr>
      </w:pPr>
    </w:p>
    <w:p w:rsidR="00FD189A" w:rsidRPr="007B1EDE" w:rsidRDefault="00FD189A" w:rsidP="00FD189A">
      <w:pPr>
        <w:ind w:firstLine="720"/>
        <w:jc w:val="center"/>
        <w:rPr>
          <w:b/>
        </w:rPr>
      </w:pPr>
      <w:r w:rsidRPr="007B1EDE">
        <w:rPr>
          <w:b/>
        </w:rPr>
        <w:t>DANH SÁCH HỌC SINH ĐĂNG KÝ XÉT TUYỂN THẲNG VÀ XÉT TUYỂN XẾP THEO THỨ TỰ ƯU TIÊN</w:t>
      </w:r>
    </w:p>
    <w:p w:rsidR="002048AF" w:rsidRPr="007B1EDE" w:rsidRDefault="00FD189A" w:rsidP="00FD189A">
      <w:pPr>
        <w:ind w:firstLine="720"/>
        <w:jc w:val="center"/>
        <w:rPr>
          <w:b/>
        </w:rPr>
      </w:pPr>
      <w:r w:rsidRPr="007B1EDE">
        <w:rPr>
          <w:b/>
        </w:rPr>
        <w:t xml:space="preserve">KÈM THEO TÓM TẮT TRÍCH NGANG KẾT QUẢ, THÀNH TÍCH HỌC TẬP </w:t>
      </w:r>
    </w:p>
    <w:p w:rsidR="002048AF" w:rsidRPr="007B1EDE" w:rsidRDefault="002048AF" w:rsidP="002048AF">
      <w:pPr>
        <w:spacing w:before="120"/>
        <w:ind w:firstLine="720"/>
        <w:jc w:val="center"/>
        <w:rPr>
          <w:i/>
          <w:sz w:val="24"/>
          <w:szCs w:val="24"/>
        </w:rPr>
      </w:pPr>
      <w:r w:rsidRPr="007B1EDE">
        <w:rPr>
          <w:i/>
          <w:sz w:val="24"/>
          <w:szCs w:val="24"/>
        </w:rPr>
        <w:t xml:space="preserve">(Kèm theo Công văn số         /            ngày      tháng        năm </w:t>
      </w:r>
      <w:r w:rsidR="00B068C5" w:rsidRPr="007B1EDE">
        <w:rPr>
          <w:i/>
          <w:sz w:val="24"/>
          <w:szCs w:val="24"/>
          <w:lang w:val="en-US"/>
        </w:rPr>
        <w:t xml:space="preserve">        </w:t>
      </w:r>
      <w:r w:rsidR="00C573FF" w:rsidRPr="007B1EDE">
        <w:rPr>
          <w:i/>
          <w:sz w:val="24"/>
          <w:szCs w:val="24"/>
          <w:lang w:val="en-US"/>
        </w:rPr>
        <w:t>của</w:t>
      </w:r>
      <w:r w:rsidR="00FD189A" w:rsidRPr="007B1EDE">
        <w:rPr>
          <w:i/>
          <w:sz w:val="24"/>
          <w:szCs w:val="24"/>
          <w:lang w:val="en-US"/>
        </w:rPr>
        <w:t xml:space="preserve"> Trường         </w:t>
      </w:r>
      <w:r w:rsidR="00C573FF" w:rsidRPr="007B1EDE">
        <w:rPr>
          <w:i/>
          <w:sz w:val="24"/>
          <w:szCs w:val="24"/>
          <w:lang w:val="en-US"/>
        </w:rPr>
        <w:t xml:space="preserve"> </w:t>
      </w:r>
      <w:r w:rsidRPr="007B1EDE">
        <w:rPr>
          <w:i/>
          <w:sz w:val="24"/>
          <w:szCs w:val="24"/>
        </w:rPr>
        <w:t>)</w:t>
      </w:r>
    </w:p>
    <w:p w:rsidR="002048AF" w:rsidRPr="007B1EDE" w:rsidRDefault="002048AF" w:rsidP="002048AF">
      <w:pPr>
        <w:spacing w:before="120"/>
        <w:ind w:firstLine="720"/>
        <w:jc w:val="center"/>
        <w:rPr>
          <w:i/>
          <w:sz w:val="24"/>
          <w:szCs w:val="24"/>
        </w:rPr>
      </w:pPr>
    </w:p>
    <w:tbl>
      <w:tblPr>
        <w:tblW w:w="45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042"/>
        <w:gridCol w:w="698"/>
        <w:gridCol w:w="1077"/>
        <w:gridCol w:w="1077"/>
        <w:gridCol w:w="955"/>
        <w:gridCol w:w="1399"/>
        <w:gridCol w:w="1399"/>
        <w:gridCol w:w="2372"/>
        <w:gridCol w:w="1849"/>
        <w:gridCol w:w="1603"/>
      </w:tblGrid>
      <w:tr w:rsidR="00B068C5" w:rsidRPr="007B1EDE" w:rsidTr="00A87CD6">
        <w:trPr>
          <w:trHeight w:val="756"/>
          <w:jc w:val="center"/>
        </w:trPr>
        <w:tc>
          <w:tcPr>
            <w:tcW w:w="234" w:type="pct"/>
            <w:vMerge w:val="restart"/>
            <w:vAlign w:val="center"/>
          </w:tcPr>
          <w:p w:rsidR="00B068C5" w:rsidRPr="007B1EDE" w:rsidRDefault="00B068C5" w:rsidP="0048076B">
            <w:pPr>
              <w:jc w:val="center"/>
              <w:rPr>
                <w:b/>
                <w:sz w:val="24"/>
                <w:szCs w:val="24"/>
              </w:rPr>
            </w:pPr>
            <w:r w:rsidRPr="007B1EDE">
              <w:rPr>
                <w:b/>
                <w:sz w:val="24"/>
                <w:szCs w:val="24"/>
              </w:rPr>
              <w:t>STT ưu tiên</w:t>
            </w:r>
          </w:p>
        </w:tc>
        <w:tc>
          <w:tcPr>
            <w:tcW w:w="616" w:type="pct"/>
            <w:gridSpan w:val="2"/>
            <w:vMerge w:val="restart"/>
            <w:vAlign w:val="center"/>
          </w:tcPr>
          <w:p w:rsidR="00B068C5" w:rsidRPr="007B1EDE" w:rsidRDefault="00B068C5" w:rsidP="0048076B">
            <w:pPr>
              <w:jc w:val="center"/>
              <w:rPr>
                <w:b/>
                <w:sz w:val="24"/>
                <w:szCs w:val="24"/>
              </w:rPr>
            </w:pPr>
            <w:r w:rsidRPr="007B1EDE">
              <w:rPr>
                <w:b/>
                <w:sz w:val="24"/>
                <w:szCs w:val="24"/>
              </w:rPr>
              <w:t>Họ và tên</w:t>
            </w:r>
          </w:p>
        </w:tc>
        <w:tc>
          <w:tcPr>
            <w:tcW w:w="381" w:type="pct"/>
            <w:vMerge w:val="restart"/>
            <w:vAlign w:val="center"/>
          </w:tcPr>
          <w:p w:rsidR="00B068C5" w:rsidRPr="007B1EDE" w:rsidRDefault="00B068C5" w:rsidP="0048076B">
            <w:pPr>
              <w:jc w:val="center"/>
              <w:rPr>
                <w:b/>
                <w:sz w:val="24"/>
                <w:szCs w:val="24"/>
                <w:lang w:val="en-US"/>
              </w:rPr>
            </w:pPr>
            <w:r w:rsidRPr="007B1EDE">
              <w:rPr>
                <w:b/>
                <w:sz w:val="24"/>
                <w:szCs w:val="24"/>
                <w:lang w:val="en-US"/>
              </w:rPr>
              <w:t>Giới tính</w:t>
            </w:r>
          </w:p>
        </w:tc>
        <w:tc>
          <w:tcPr>
            <w:tcW w:w="381" w:type="pct"/>
            <w:vMerge w:val="restart"/>
            <w:vAlign w:val="center"/>
          </w:tcPr>
          <w:p w:rsidR="00B068C5" w:rsidRPr="007B1EDE" w:rsidRDefault="00B068C5" w:rsidP="0048076B">
            <w:pPr>
              <w:jc w:val="center"/>
              <w:rPr>
                <w:b/>
                <w:sz w:val="24"/>
                <w:szCs w:val="24"/>
              </w:rPr>
            </w:pPr>
            <w:r w:rsidRPr="007B1EDE">
              <w:rPr>
                <w:b/>
                <w:sz w:val="24"/>
                <w:szCs w:val="24"/>
              </w:rPr>
              <w:t>Ngày sinh</w:t>
            </w:r>
          </w:p>
        </w:tc>
        <w:tc>
          <w:tcPr>
            <w:tcW w:w="338" w:type="pct"/>
            <w:vMerge w:val="restart"/>
            <w:vAlign w:val="center"/>
          </w:tcPr>
          <w:p w:rsidR="00B068C5" w:rsidRPr="007B1EDE" w:rsidRDefault="00B068C5" w:rsidP="0048076B">
            <w:pPr>
              <w:jc w:val="center"/>
              <w:rPr>
                <w:b/>
                <w:sz w:val="24"/>
                <w:szCs w:val="24"/>
                <w:lang w:val="en-US"/>
              </w:rPr>
            </w:pPr>
            <w:r w:rsidRPr="007B1EDE">
              <w:rPr>
                <w:b/>
                <w:sz w:val="24"/>
                <w:szCs w:val="24"/>
                <w:lang w:val="en-US"/>
              </w:rPr>
              <w:t>Môn chuyên</w:t>
            </w:r>
          </w:p>
        </w:tc>
        <w:tc>
          <w:tcPr>
            <w:tcW w:w="989" w:type="pct"/>
            <w:gridSpan w:val="2"/>
            <w:vAlign w:val="center"/>
          </w:tcPr>
          <w:p w:rsidR="00B068C5" w:rsidRPr="007B1EDE" w:rsidRDefault="00B068C5" w:rsidP="00736E77">
            <w:pPr>
              <w:ind w:left="-108"/>
              <w:jc w:val="center"/>
              <w:rPr>
                <w:b/>
                <w:sz w:val="24"/>
                <w:szCs w:val="24"/>
                <w:lang w:val="en-US"/>
              </w:rPr>
            </w:pPr>
            <w:r w:rsidRPr="007B1EDE">
              <w:rPr>
                <w:b/>
                <w:sz w:val="24"/>
                <w:szCs w:val="24"/>
                <w:lang w:val="en-US"/>
              </w:rPr>
              <w:t>Kết quả học tập THPT</w:t>
            </w:r>
          </w:p>
          <w:p w:rsidR="00B068C5" w:rsidRPr="007B1EDE" w:rsidRDefault="00B068C5" w:rsidP="00FD189A">
            <w:pPr>
              <w:jc w:val="center"/>
              <w:rPr>
                <w:b/>
                <w:sz w:val="24"/>
                <w:szCs w:val="24"/>
                <w:lang w:val="en-US"/>
              </w:rPr>
            </w:pPr>
            <w:r w:rsidRPr="007B1EDE">
              <w:rPr>
                <w:b/>
                <w:sz w:val="24"/>
                <w:szCs w:val="24"/>
                <w:lang w:val="en-US"/>
              </w:rPr>
              <w:t>tới thời điểm hiện tại</w:t>
            </w:r>
          </w:p>
          <w:p w:rsidR="00B068C5" w:rsidRPr="007B1EDE" w:rsidRDefault="00B068C5" w:rsidP="00FD189A">
            <w:pPr>
              <w:jc w:val="center"/>
              <w:rPr>
                <w:b/>
                <w:sz w:val="24"/>
                <w:szCs w:val="24"/>
                <w:lang w:val="en-US"/>
              </w:rPr>
            </w:pPr>
            <w:r w:rsidRPr="007B1EDE">
              <w:rPr>
                <w:b/>
                <w:sz w:val="24"/>
                <w:szCs w:val="24"/>
                <w:lang w:val="en-US"/>
              </w:rPr>
              <w:t>(ghi lần lượt theo Lớp 10-11-12)</w:t>
            </w:r>
          </w:p>
        </w:tc>
        <w:tc>
          <w:tcPr>
            <w:tcW w:w="839" w:type="pct"/>
            <w:vMerge w:val="restart"/>
            <w:vAlign w:val="center"/>
          </w:tcPr>
          <w:p w:rsidR="00B068C5" w:rsidRPr="007B1EDE" w:rsidRDefault="00B068C5" w:rsidP="00736E77">
            <w:pPr>
              <w:jc w:val="center"/>
              <w:rPr>
                <w:b/>
                <w:sz w:val="24"/>
                <w:szCs w:val="24"/>
                <w:lang w:val="en-US"/>
              </w:rPr>
            </w:pPr>
            <w:r w:rsidRPr="007B1EDE">
              <w:rPr>
                <w:b/>
                <w:sz w:val="24"/>
                <w:szCs w:val="24"/>
                <w:lang w:val="en-US"/>
              </w:rPr>
              <w:t>Thành tích học tập</w:t>
            </w:r>
          </w:p>
          <w:p w:rsidR="00B068C5" w:rsidRPr="007B1EDE" w:rsidRDefault="00B068C5" w:rsidP="00736E77">
            <w:pPr>
              <w:jc w:val="center"/>
              <w:rPr>
                <w:b/>
                <w:sz w:val="24"/>
                <w:szCs w:val="24"/>
                <w:lang w:val="en-US"/>
              </w:rPr>
            </w:pPr>
            <w:r w:rsidRPr="007B1EDE">
              <w:rPr>
                <w:b/>
                <w:sz w:val="24"/>
                <w:szCs w:val="24"/>
                <w:lang w:val="en-US"/>
              </w:rPr>
              <w:t xml:space="preserve">(liệt kê giải thưởng/ </w:t>
            </w:r>
          </w:p>
          <w:p w:rsidR="00B068C5" w:rsidRPr="007B1EDE" w:rsidRDefault="00B068C5" w:rsidP="00736E77">
            <w:pPr>
              <w:jc w:val="center"/>
              <w:rPr>
                <w:b/>
                <w:sz w:val="24"/>
                <w:szCs w:val="24"/>
                <w:lang w:val="en-US"/>
              </w:rPr>
            </w:pPr>
            <w:r w:rsidRPr="007B1EDE">
              <w:rPr>
                <w:b/>
                <w:sz w:val="24"/>
                <w:szCs w:val="24"/>
                <w:lang w:val="en-US"/>
              </w:rPr>
              <w:t xml:space="preserve">huy chương, thành viên </w:t>
            </w:r>
            <w:r w:rsidR="005717D6" w:rsidRPr="007B1EDE">
              <w:rPr>
                <w:b/>
                <w:sz w:val="24"/>
                <w:szCs w:val="24"/>
                <w:lang w:val="en-US"/>
              </w:rPr>
              <w:t xml:space="preserve">chính thức của </w:t>
            </w:r>
            <w:r w:rsidRPr="007B1EDE">
              <w:rPr>
                <w:b/>
                <w:sz w:val="24"/>
                <w:szCs w:val="24"/>
                <w:lang w:val="en-US"/>
              </w:rPr>
              <w:t xml:space="preserve">đội tuyển) </w:t>
            </w:r>
          </w:p>
        </w:tc>
        <w:tc>
          <w:tcPr>
            <w:tcW w:w="654" w:type="pct"/>
            <w:vMerge w:val="restart"/>
            <w:vAlign w:val="center"/>
          </w:tcPr>
          <w:p w:rsidR="00B068C5" w:rsidRPr="007B1EDE" w:rsidRDefault="00B068C5" w:rsidP="0048076B">
            <w:pPr>
              <w:jc w:val="center"/>
              <w:rPr>
                <w:b/>
                <w:sz w:val="24"/>
                <w:szCs w:val="24"/>
                <w:lang w:val="en-US"/>
              </w:rPr>
            </w:pPr>
            <w:r w:rsidRPr="007B1EDE">
              <w:rPr>
                <w:b/>
                <w:sz w:val="24"/>
                <w:szCs w:val="24"/>
              </w:rPr>
              <w:t>Ngành</w:t>
            </w:r>
            <w:r w:rsidRPr="007B1EDE">
              <w:rPr>
                <w:b/>
                <w:sz w:val="24"/>
                <w:szCs w:val="24"/>
                <w:lang w:val="en-US"/>
              </w:rPr>
              <w:t xml:space="preserve"> đào tạo</w:t>
            </w:r>
            <w:r w:rsidRPr="007B1EDE">
              <w:rPr>
                <w:b/>
                <w:sz w:val="24"/>
                <w:szCs w:val="24"/>
              </w:rPr>
              <w:t xml:space="preserve"> đăng ký </w:t>
            </w:r>
            <w:r w:rsidRPr="007B1EDE">
              <w:rPr>
                <w:b/>
                <w:sz w:val="24"/>
                <w:szCs w:val="24"/>
                <w:lang w:val="en-US"/>
              </w:rPr>
              <w:t>xét tuyển thẳng và xét tuyển</w:t>
            </w:r>
          </w:p>
        </w:tc>
        <w:tc>
          <w:tcPr>
            <w:tcW w:w="567" w:type="pct"/>
            <w:vMerge w:val="restart"/>
            <w:vAlign w:val="center"/>
          </w:tcPr>
          <w:p w:rsidR="00B068C5" w:rsidRPr="007B1EDE" w:rsidRDefault="00B068C5" w:rsidP="0048076B">
            <w:pPr>
              <w:jc w:val="center"/>
              <w:rPr>
                <w:b/>
                <w:sz w:val="24"/>
                <w:szCs w:val="24"/>
              </w:rPr>
            </w:pPr>
            <w:r w:rsidRPr="007B1EDE">
              <w:rPr>
                <w:b/>
                <w:sz w:val="24"/>
                <w:szCs w:val="24"/>
              </w:rPr>
              <w:t>Ghi chú về tiêu chí ưu tiên và các chi tiết khác (nếu có)</w:t>
            </w:r>
          </w:p>
        </w:tc>
      </w:tr>
      <w:tr w:rsidR="00B068C5" w:rsidRPr="007B1EDE" w:rsidTr="00A87CD6">
        <w:trPr>
          <w:jc w:val="center"/>
        </w:trPr>
        <w:tc>
          <w:tcPr>
            <w:tcW w:w="234" w:type="pct"/>
            <w:vMerge/>
            <w:vAlign w:val="center"/>
          </w:tcPr>
          <w:p w:rsidR="00B068C5" w:rsidRPr="007B1EDE" w:rsidRDefault="00B068C5" w:rsidP="0048076B">
            <w:pPr>
              <w:jc w:val="center"/>
              <w:rPr>
                <w:b/>
                <w:sz w:val="24"/>
                <w:szCs w:val="24"/>
                <w:lang w:val="en-US"/>
              </w:rPr>
            </w:pPr>
          </w:p>
        </w:tc>
        <w:tc>
          <w:tcPr>
            <w:tcW w:w="616" w:type="pct"/>
            <w:gridSpan w:val="2"/>
            <w:vMerge/>
            <w:vAlign w:val="center"/>
          </w:tcPr>
          <w:p w:rsidR="00B068C5" w:rsidRPr="007B1EDE" w:rsidRDefault="00B068C5" w:rsidP="0048076B">
            <w:pPr>
              <w:rPr>
                <w:b/>
                <w:sz w:val="24"/>
                <w:szCs w:val="24"/>
              </w:rPr>
            </w:pPr>
          </w:p>
        </w:tc>
        <w:tc>
          <w:tcPr>
            <w:tcW w:w="381" w:type="pct"/>
            <w:vMerge/>
          </w:tcPr>
          <w:p w:rsidR="00B068C5" w:rsidRPr="007B1EDE" w:rsidRDefault="00B068C5" w:rsidP="0048076B">
            <w:pPr>
              <w:jc w:val="center"/>
              <w:rPr>
                <w:b/>
                <w:sz w:val="24"/>
                <w:szCs w:val="24"/>
              </w:rPr>
            </w:pPr>
          </w:p>
        </w:tc>
        <w:tc>
          <w:tcPr>
            <w:tcW w:w="381" w:type="pct"/>
            <w:vMerge/>
            <w:vAlign w:val="center"/>
          </w:tcPr>
          <w:p w:rsidR="00B068C5" w:rsidRPr="007B1EDE" w:rsidRDefault="00B068C5" w:rsidP="0048076B">
            <w:pPr>
              <w:jc w:val="center"/>
              <w:rPr>
                <w:b/>
                <w:sz w:val="24"/>
                <w:szCs w:val="24"/>
              </w:rPr>
            </w:pPr>
          </w:p>
        </w:tc>
        <w:tc>
          <w:tcPr>
            <w:tcW w:w="338" w:type="pct"/>
            <w:vMerge/>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r w:rsidRPr="007B1EDE">
              <w:rPr>
                <w:b/>
                <w:sz w:val="24"/>
                <w:szCs w:val="24"/>
                <w:lang w:val="en-US"/>
              </w:rPr>
              <w:t>Hạnh kiểm</w:t>
            </w:r>
          </w:p>
        </w:tc>
        <w:tc>
          <w:tcPr>
            <w:tcW w:w="495" w:type="pct"/>
            <w:vAlign w:val="center"/>
          </w:tcPr>
          <w:p w:rsidR="00B068C5" w:rsidRPr="007B1EDE" w:rsidRDefault="00B068C5" w:rsidP="0048076B">
            <w:pPr>
              <w:jc w:val="center"/>
              <w:rPr>
                <w:b/>
                <w:sz w:val="24"/>
                <w:szCs w:val="24"/>
                <w:lang w:val="en-US"/>
              </w:rPr>
            </w:pPr>
            <w:r w:rsidRPr="007B1EDE">
              <w:rPr>
                <w:b/>
                <w:sz w:val="24"/>
                <w:szCs w:val="24"/>
                <w:lang w:val="en-US"/>
              </w:rPr>
              <w:t>Học lực</w:t>
            </w:r>
          </w:p>
        </w:tc>
        <w:tc>
          <w:tcPr>
            <w:tcW w:w="839" w:type="pct"/>
            <w:vMerge/>
            <w:vAlign w:val="center"/>
          </w:tcPr>
          <w:p w:rsidR="00B068C5" w:rsidRPr="007B1EDE" w:rsidRDefault="00B068C5" w:rsidP="0048076B">
            <w:pPr>
              <w:jc w:val="center"/>
              <w:rPr>
                <w:b/>
                <w:sz w:val="24"/>
                <w:szCs w:val="24"/>
              </w:rPr>
            </w:pPr>
          </w:p>
        </w:tc>
        <w:tc>
          <w:tcPr>
            <w:tcW w:w="654" w:type="pct"/>
            <w:vMerge/>
            <w:vAlign w:val="center"/>
          </w:tcPr>
          <w:p w:rsidR="00B068C5" w:rsidRPr="007B1EDE" w:rsidRDefault="00B068C5" w:rsidP="0048076B">
            <w:pPr>
              <w:jc w:val="center"/>
              <w:rPr>
                <w:b/>
                <w:sz w:val="24"/>
                <w:szCs w:val="24"/>
              </w:rPr>
            </w:pPr>
          </w:p>
        </w:tc>
        <w:tc>
          <w:tcPr>
            <w:tcW w:w="567" w:type="pct"/>
            <w:vMerge/>
            <w:vAlign w:val="center"/>
          </w:tcPr>
          <w:p w:rsidR="00B068C5" w:rsidRPr="007B1EDE" w:rsidRDefault="00B068C5" w:rsidP="0048076B">
            <w:pPr>
              <w:jc w:val="center"/>
              <w:rPr>
                <w:b/>
                <w:sz w:val="24"/>
                <w:szCs w:val="24"/>
              </w:rPr>
            </w:pPr>
          </w:p>
        </w:tc>
      </w:tr>
      <w:tr w:rsidR="00B068C5" w:rsidRPr="007B1EDE" w:rsidTr="00A87CD6">
        <w:trPr>
          <w:jc w:val="center"/>
        </w:trPr>
        <w:tc>
          <w:tcPr>
            <w:tcW w:w="234" w:type="pct"/>
            <w:vAlign w:val="center"/>
          </w:tcPr>
          <w:p w:rsidR="00B068C5" w:rsidRPr="007B1EDE" w:rsidRDefault="00B068C5" w:rsidP="0048076B">
            <w:pPr>
              <w:jc w:val="center"/>
              <w:rPr>
                <w:b/>
                <w:sz w:val="24"/>
                <w:szCs w:val="24"/>
              </w:rPr>
            </w:pPr>
          </w:p>
        </w:tc>
        <w:tc>
          <w:tcPr>
            <w:tcW w:w="616" w:type="pct"/>
            <w:gridSpan w:val="2"/>
            <w:vAlign w:val="center"/>
          </w:tcPr>
          <w:p w:rsidR="00B068C5" w:rsidRPr="007B1EDE" w:rsidRDefault="00B068C5" w:rsidP="0048076B">
            <w:pPr>
              <w:jc w:val="center"/>
              <w:rPr>
                <w:b/>
                <w:sz w:val="24"/>
                <w:szCs w:val="24"/>
              </w:rPr>
            </w:pPr>
          </w:p>
        </w:tc>
        <w:tc>
          <w:tcPr>
            <w:tcW w:w="381" w:type="pct"/>
          </w:tcPr>
          <w:p w:rsidR="00B068C5" w:rsidRPr="007B1EDE" w:rsidRDefault="00B068C5" w:rsidP="0048076B">
            <w:pPr>
              <w:jc w:val="center"/>
              <w:rPr>
                <w:b/>
                <w:sz w:val="24"/>
                <w:szCs w:val="24"/>
              </w:rPr>
            </w:pPr>
          </w:p>
        </w:tc>
        <w:tc>
          <w:tcPr>
            <w:tcW w:w="381" w:type="pct"/>
            <w:vAlign w:val="center"/>
          </w:tcPr>
          <w:p w:rsidR="00B068C5" w:rsidRPr="007B1EDE" w:rsidRDefault="00B068C5" w:rsidP="0048076B">
            <w:pPr>
              <w:jc w:val="center"/>
              <w:rPr>
                <w:b/>
                <w:sz w:val="24"/>
                <w:szCs w:val="24"/>
              </w:rPr>
            </w:pPr>
          </w:p>
        </w:tc>
        <w:tc>
          <w:tcPr>
            <w:tcW w:w="338"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839" w:type="pct"/>
            <w:vAlign w:val="center"/>
          </w:tcPr>
          <w:p w:rsidR="00B068C5" w:rsidRPr="007B1EDE" w:rsidRDefault="00B068C5" w:rsidP="0048076B">
            <w:pPr>
              <w:jc w:val="center"/>
              <w:rPr>
                <w:b/>
                <w:sz w:val="24"/>
                <w:szCs w:val="24"/>
              </w:rPr>
            </w:pPr>
          </w:p>
        </w:tc>
        <w:tc>
          <w:tcPr>
            <w:tcW w:w="654" w:type="pct"/>
            <w:vAlign w:val="center"/>
          </w:tcPr>
          <w:p w:rsidR="00B068C5" w:rsidRPr="007B1EDE" w:rsidRDefault="00B068C5" w:rsidP="0048076B">
            <w:pPr>
              <w:jc w:val="center"/>
              <w:rPr>
                <w:b/>
                <w:sz w:val="24"/>
                <w:szCs w:val="24"/>
              </w:rPr>
            </w:pPr>
          </w:p>
        </w:tc>
        <w:tc>
          <w:tcPr>
            <w:tcW w:w="567" w:type="pct"/>
            <w:vAlign w:val="center"/>
          </w:tcPr>
          <w:p w:rsidR="00B068C5" w:rsidRPr="007B1EDE" w:rsidRDefault="00B068C5" w:rsidP="0048076B">
            <w:pPr>
              <w:jc w:val="center"/>
              <w:rPr>
                <w:b/>
                <w:sz w:val="24"/>
                <w:szCs w:val="24"/>
              </w:rPr>
            </w:pPr>
          </w:p>
        </w:tc>
      </w:tr>
      <w:tr w:rsidR="00B068C5" w:rsidRPr="007B1EDE" w:rsidTr="00A87CD6">
        <w:trPr>
          <w:jc w:val="center"/>
        </w:trPr>
        <w:tc>
          <w:tcPr>
            <w:tcW w:w="234" w:type="pct"/>
            <w:vAlign w:val="center"/>
          </w:tcPr>
          <w:p w:rsidR="00B068C5" w:rsidRPr="007B1EDE" w:rsidRDefault="00B068C5" w:rsidP="0048076B">
            <w:pPr>
              <w:jc w:val="center"/>
              <w:rPr>
                <w:b/>
                <w:sz w:val="24"/>
                <w:szCs w:val="24"/>
              </w:rPr>
            </w:pPr>
          </w:p>
        </w:tc>
        <w:tc>
          <w:tcPr>
            <w:tcW w:w="369" w:type="pct"/>
            <w:tcBorders>
              <w:right w:val="nil"/>
            </w:tcBorders>
            <w:vAlign w:val="center"/>
          </w:tcPr>
          <w:p w:rsidR="00B068C5" w:rsidRPr="007B1EDE" w:rsidRDefault="00B068C5" w:rsidP="0048076B">
            <w:pPr>
              <w:rPr>
                <w:b/>
                <w:sz w:val="24"/>
                <w:szCs w:val="24"/>
              </w:rPr>
            </w:pPr>
          </w:p>
        </w:tc>
        <w:tc>
          <w:tcPr>
            <w:tcW w:w="247" w:type="pct"/>
            <w:tcBorders>
              <w:top w:val="nil"/>
              <w:left w:val="nil"/>
              <w:bottom w:val="nil"/>
              <w:right w:val="single" w:sz="4" w:space="0" w:color="auto"/>
            </w:tcBorders>
            <w:vAlign w:val="center"/>
          </w:tcPr>
          <w:p w:rsidR="00B068C5" w:rsidRPr="007B1EDE" w:rsidRDefault="00B068C5" w:rsidP="0048076B">
            <w:pPr>
              <w:rPr>
                <w:b/>
                <w:sz w:val="24"/>
                <w:szCs w:val="24"/>
              </w:rPr>
            </w:pPr>
          </w:p>
        </w:tc>
        <w:tc>
          <w:tcPr>
            <w:tcW w:w="381" w:type="pct"/>
            <w:tcBorders>
              <w:left w:val="single" w:sz="4" w:space="0" w:color="auto"/>
              <w:right w:val="single" w:sz="4" w:space="0" w:color="auto"/>
            </w:tcBorders>
          </w:tcPr>
          <w:p w:rsidR="00B068C5" w:rsidRPr="007B1EDE" w:rsidRDefault="00B068C5" w:rsidP="0048076B">
            <w:pPr>
              <w:jc w:val="center"/>
              <w:rPr>
                <w:b/>
                <w:sz w:val="24"/>
                <w:szCs w:val="24"/>
              </w:rPr>
            </w:pPr>
          </w:p>
        </w:tc>
        <w:tc>
          <w:tcPr>
            <w:tcW w:w="381" w:type="pct"/>
            <w:tcBorders>
              <w:left w:val="single" w:sz="4" w:space="0" w:color="auto"/>
            </w:tcBorders>
            <w:vAlign w:val="center"/>
          </w:tcPr>
          <w:p w:rsidR="00B068C5" w:rsidRPr="007B1EDE" w:rsidRDefault="00B068C5" w:rsidP="0048076B">
            <w:pPr>
              <w:jc w:val="center"/>
              <w:rPr>
                <w:b/>
                <w:sz w:val="24"/>
                <w:szCs w:val="24"/>
              </w:rPr>
            </w:pPr>
          </w:p>
        </w:tc>
        <w:tc>
          <w:tcPr>
            <w:tcW w:w="338"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839" w:type="pct"/>
            <w:vAlign w:val="center"/>
          </w:tcPr>
          <w:p w:rsidR="00B068C5" w:rsidRPr="007B1EDE" w:rsidRDefault="00B068C5" w:rsidP="0048076B">
            <w:pPr>
              <w:jc w:val="center"/>
              <w:rPr>
                <w:b/>
                <w:sz w:val="24"/>
                <w:szCs w:val="24"/>
              </w:rPr>
            </w:pPr>
          </w:p>
        </w:tc>
        <w:tc>
          <w:tcPr>
            <w:tcW w:w="654" w:type="pct"/>
            <w:vAlign w:val="center"/>
          </w:tcPr>
          <w:p w:rsidR="00B068C5" w:rsidRPr="007B1EDE" w:rsidRDefault="00B068C5" w:rsidP="0048076B">
            <w:pPr>
              <w:jc w:val="center"/>
              <w:rPr>
                <w:b/>
                <w:sz w:val="24"/>
                <w:szCs w:val="24"/>
              </w:rPr>
            </w:pPr>
          </w:p>
        </w:tc>
        <w:tc>
          <w:tcPr>
            <w:tcW w:w="567" w:type="pct"/>
            <w:vAlign w:val="center"/>
          </w:tcPr>
          <w:p w:rsidR="00B068C5" w:rsidRPr="007B1EDE" w:rsidRDefault="00B068C5" w:rsidP="0048076B">
            <w:pPr>
              <w:jc w:val="center"/>
              <w:rPr>
                <w:b/>
                <w:sz w:val="24"/>
                <w:szCs w:val="24"/>
              </w:rPr>
            </w:pPr>
          </w:p>
        </w:tc>
      </w:tr>
      <w:tr w:rsidR="00B068C5" w:rsidRPr="007B1EDE" w:rsidTr="00A87CD6">
        <w:trPr>
          <w:jc w:val="center"/>
        </w:trPr>
        <w:tc>
          <w:tcPr>
            <w:tcW w:w="234" w:type="pct"/>
            <w:vAlign w:val="center"/>
          </w:tcPr>
          <w:p w:rsidR="00B068C5" w:rsidRPr="007B1EDE" w:rsidRDefault="00B068C5" w:rsidP="0048076B">
            <w:pPr>
              <w:jc w:val="center"/>
              <w:rPr>
                <w:b/>
                <w:sz w:val="24"/>
                <w:szCs w:val="24"/>
              </w:rPr>
            </w:pPr>
          </w:p>
        </w:tc>
        <w:tc>
          <w:tcPr>
            <w:tcW w:w="616" w:type="pct"/>
            <w:gridSpan w:val="2"/>
            <w:vAlign w:val="center"/>
          </w:tcPr>
          <w:p w:rsidR="00B068C5" w:rsidRPr="007B1EDE" w:rsidRDefault="00B068C5" w:rsidP="0048076B">
            <w:pPr>
              <w:jc w:val="center"/>
              <w:rPr>
                <w:b/>
                <w:sz w:val="24"/>
                <w:szCs w:val="24"/>
              </w:rPr>
            </w:pPr>
          </w:p>
        </w:tc>
        <w:tc>
          <w:tcPr>
            <w:tcW w:w="381" w:type="pct"/>
          </w:tcPr>
          <w:p w:rsidR="00B068C5" w:rsidRPr="007B1EDE" w:rsidRDefault="00B068C5" w:rsidP="0048076B">
            <w:pPr>
              <w:jc w:val="center"/>
              <w:rPr>
                <w:b/>
                <w:sz w:val="24"/>
                <w:szCs w:val="24"/>
              </w:rPr>
            </w:pPr>
          </w:p>
        </w:tc>
        <w:tc>
          <w:tcPr>
            <w:tcW w:w="381" w:type="pct"/>
            <w:vAlign w:val="center"/>
          </w:tcPr>
          <w:p w:rsidR="00B068C5" w:rsidRPr="007B1EDE" w:rsidRDefault="00B068C5" w:rsidP="0048076B">
            <w:pPr>
              <w:jc w:val="center"/>
              <w:rPr>
                <w:b/>
                <w:sz w:val="24"/>
                <w:szCs w:val="24"/>
              </w:rPr>
            </w:pPr>
          </w:p>
        </w:tc>
        <w:tc>
          <w:tcPr>
            <w:tcW w:w="338"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839" w:type="pct"/>
            <w:vAlign w:val="center"/>
          </w:tcPr>
          <w:p w:rsidR="00B068C5" w:rsidRPr="007B1EDE" w:rsidRDefault="00B068C5" w:rsidP="0048076B">
            <w:pPr>
              <w:jc w:val="center"/>
              <w:rPr>
                <w:b/>
                <w:sz w:val="24"/>
                <w:szCs w:val="24"/>
              </w:rPr>
            </w:pPr>
          </w:p>
        </w:tc>
        <w:tc>
          <w:tcPr>
            <w:tcW w:w="654" w:type="pct"/>
            <w:vAlign w:val="center"/>
          </w:tcPr>
          <w:p w:rsidR="00B068C5" w:rsidRPr="007B1EDE" w:rsidRDefault="00B068C5" w:rsidP="0048076B">
            <w:pPr>
              <w:jc w:val="center"/>
              <w:rPr>
                <w:b/>
                <w:sz w:val="24"/>
                <w:szCs w:val="24"/>
              </w:rPr>
            </w:pPr>
          </w:p>
        </w:tc>
        <w:tc>
          <w:tcPr>
            <w:tcW w:w="567" w:type="pct"/>
            <w:vAlign w:val="center"/>
          </w:tcPr>
          <w:p w:rsidR="00B068C5" w:rsidRPr="007B1EDE" w:rsidRDefault="00B068C5" w:rsidP="0048076B">
            <w:pPr>
              <w:jc w:val="center"/>
              <w:rPr>
                <w:b/>
                <w:sz w:val="24"/>
                <w:szCs w:val="24"/>
              </w:rPr>
            </w:pPr>
          </w:p>
        </w:tc>
      </w:tr>
      <w:tr w:rsidR="00B068C5" w:rsidRPr="007B1EDE" w:rsidTr="00A87CD6">
        <w:trPr>
          <w:jc w:val="center"/>
        </w:trPr>
        <w:tc>
          <w:tcPr>
            <w:tcW w:w="234" w:type="pct"/>
            <w:vAlign w:val="center"/>
          </w:tcPr>
          <w:p w:rsidR="00B068C5" w:rsidRPr="007B1EDE" w:rsidRDefault="00B068C5" w:rsidP="0048076B">
            <w:pPr>
              <w:jc w:val="center"/>
              <w:rPr>
                <w:b/>
                <w:sz w:val="24"/>
                <w:szCs w:val="24"/>
              </w:rPr>
            </w:pPr>
          </w:p>
        </w:tc>
        <w:tc>
          <w:tcPr>
            <w:tcW w:w="369" w:type="pct"/>
            <w:tcBorders>
              <w:right w:val="nil"/>
            </w:tcBorders>
            <w:vAlign w:val="center"/>
          </w:tcPr>
          <w:p w:rsidR="00B068C5" w:rsidRPr="007B1EDE" w:rsidRDefault="00B068C5" w:rsidP="0048076B">
            <w:pPr>
              <w:rPr>
                <w:b/>
                <w:sz w:val="24"/>
                <w:szCs w:val="24"/>
              </w:rPr>
            </w:pPr>
          </w:p>
        </w:tc>
        <w:tc>
          <w:tcPr>
            <w:tcW w:w="247" w:type="pct"/>
            <w:tcBorders>
              <w:top w:val="nil"/>
              <w:left w:val="nil"/>
              <w:bottom w:val="single" w:sz="4" w:space="0" w:color="auto"/>
              <w:right w:val="single" w:sz="4" w:space="0" w:color="auto"/>
            </w:tcBorders>
            <w:vAlign w:val="center"/>
          </w:tcPr>
          <w:p w:rsidR="00B068C5" w:rsidRPr="007B1EDE" w:rsidRDefault="00B068C5" w:rsidP="0048076B">
            <w:pPr>
              <w:rPr>
                <w:b/>
                <w:sz w:val="24"/>
                <w:szCs w:val="24"/>
              </w:rPr>
            </w:pPr>
          </w:p>
        </w:tc>
        <w:tc>
          <w:tcPr>
            <w:tcW w:w="381" w:type="pct"/>
            <w:tcBorders>
              <w:left w:val="single" w:sz="4" w:space="0" w:color="auto"/>
              <w:right w:val="single" w:sz="4" w:space="0" w:color="auto"/>
            </w:tcBorders>
          </w:tcPr>
          <w:p w:rsidR="00B068C5" w:rsidRPr="007B1EDE" w:rsidRDefault="00B068C5" w:rsidP="0048076B">
            <w:pPr>
              <w:jc w:val="center"/>
              <w:rPr>
                <w:b/>
                <w:sz w:val="24"/>
                <w:szCs w:val="24"/>
              </w:rPr>
            </w:pPr>
          </w:p>
        </w:tc>
        <w:tc>
          <w:tcPr>
            <w:tcW w:w="381" w:type="pct"/>
            <w:tcBorders>
              <w:left w:val="single" w:sz="4" w:space="0" w:color="auto"/>
            </w:tcBorders>
            <w:vAlign w:val="center"/>
          </w:tcPr>
          <w:p w:rsidR="00B068C5" w:rsidRPr="007B1EDE" w:rsidRDefault="00B068C5" w:rsidP="0048076B">
            <w:pPr>
              <w:jc w:val="center"/>
              <w:rPr>
                <w:b/>
                <w:sz w:val="24"/>
                <w:szCs w:val="24"/>
              </w:rPr>
            </w:pPr>
          </w:p>
        </w:tc>
        <w:tc>
          <w:tcPr>
            <w:tcW w:w="338"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839" w:type="pct"/>
            <w:vAlign w:val="center"/>
          </w:tcPr>
          <w:p w:rsidR="00B068C5" w:rsidRPr="007B1EDE" w:rsidRDefault="00B068C5" w:rsidP="0048076B">
            <w:pPr>
              <w:jc w:val="center"/>
              <w:rPr>
                <w:b/>
                <w:sz w:val="24"/>
                <w:szCs w:val="24"/>
              </w:rPr>
            </w:pPr>
          </w:p>
        </w:tc>
        <w:tc>
          <w:tcPr>
            <w:tcW w:w="654" w:type="pct"/>
            <w:vAlign w:val="center"/>
          </w:tcPr>
          <w:p w:rsidR="00B068C5" w:rsidRPr="007B1EDE" w:rsidRDefault="00B068C5" w:rsidP="0048076B">
            <w:pPr>
              <w:jc w:val="center"/>
              <w:rPr>
                <w:b/>
                <w:sz w:val="24"/>
                <w:szCs w:val="24"/>
              </w:rPr>
            </w:pPr>
          </w:p>
        </w:tc>
        <w:tc>
          <w:tcPr>
            <w:tcW w:w="567" w:type="pct"/>
            <w:vAlign w:val="center"/>
          </w:tcPr>
          <w:p w:rsidR="00B068C5" w:rsidRPr="007B1EDE" w:rsidRDefault="00B068C5" w:rsidP="0048076B">
            <w:pPr>
              <w:jc w:val="center"/>
              <w:rPr>
                <w:b/>
                <w:sz w:val="24"/>
                <w:szCs w:val="24"/>
              </w:rPr>
            </w:pPr>
          </w:p>
        </w:tc>
      </w:tr>
      <w:tr w:rsidR="00B068C5" w:rsidRPr="007B1EDE" w:rsidTr="00A87CD6">
        <w:trPr>
          <w:jc w:val="center"/>
        </w:trPr>
        <w:tc>
          <w:tcPr>
            <w:tcW w:w="234" w:type="pct"/>
            <w:vAlign w:val="center"/>
          </w:tcPr>
          <w:p w:rsidR="00B068C5" w:rsidRPr="007B1EDE" w:rsidRDefault="00B068C5" w:rsidP="0048076B">
            <w:pPr>
              <w:jc w:val="center"/>
              <w:rPr>
                <w:b/>
                <w:sz w:val="24"/>
                <w:szCs w:val="24"/>
              </w:rPr>
            </w:pPr>
            <w:r w:rsidRPr="007B1EDE">
              <w:rPr>
                <w:b/>
                <w:sz w:val="24"/>
                <w:szCs w:val="24"/>
              </w:rPr>
              <w:t>…</w:t>
            </w:r>
          </w:p>
        </w:tc>
        <w:tc>
          <w:tcPr>
            <w:tcW w:w="616" w:type="pct"/>
            <w:gridSpan w:val="2"/>
            <w:vAlign w:val="center"/>
          </w:tcPr>
          <w:p w:rsidR="00B068C5" w:rsidRPr="007B1EDE" w:rsidRDefault="00B068C5" w:rsidP="0048076B">
            <w:pPr>
              <w:rPr>
                <w:b/>
                <w:sz w:val="24"/>
                <w:szCs w:val="24"/>
              </w:rPr>
            </w:pPr>
          </w:p>
        </w:tc>
        <w:tc>
          <w:tcPr>
            <w:tcW w:w="381" w:type="pct"/>
          </w:tcPr>
          <w:p w:rsidR="00B068C5" w:rsidRPr="007B1EDE" w:rsidRDefault="00B068C5" w:rsidP="0048076B">
            <w:pPr>
              <w:jc w:val="center"/>
              <w:rPr>
                <w:b/>
                <w:sz w:val="24"/>
                <w:szCs w:val="24"/>
              </w:rPr>
            </w:pPr>
          </w:p>
        </w:tc>
        <w:tc>
          <w:tcPr>
            <w:tcW w:w="381" w:type="pct"/>
            <w:vAlign w:val="center"/>
          </w:tcPr>
          <w:p w:rsidR="00B068C5" w:rsidRPr="007B1EDE" w:rsidRDefault="00B068C5" w:rsidP="0048076B">
            <w:pPr>
              <w:jc w:val="center"/>
              <w:rPr>
                <w:b/>
                <w:sz w:val="24"/>
                <w:szCs w:val="24"/>
              </w:rPr>
            </w:pPr>
          </w:p>
        </w:tc>
        <w:tc>
          <w:tcPr>
            <w:tcW w:w="338"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495" w:type="pct"/>
            <w:vAlign w:val="center"/>
          </w:tcPr>
          <w:p w:rsidR="00B068C5" w:rsidRPr="007B1EDE" w:rsidRDefault="00B068C5" w:rsidP="0048076B">
            <w:pPr>
              <w:jc w:val="center"/>
              <w:rPr>
                <w:b/>
                <w:sz w:val="24"/>
                <w:szCs w:val="24"/>
              </w:rPr>
            </w:pPr>
          </w:p>
        </w:tc>
        <w:tc>
          <w:tcPr>
            <w:tcW w:w="839" w:type="pct"/>
            <w:vAlign w:val="center"/>
          </w:tcPr>
          <w:p w:rsidR="00B068C5" w:rsidRPr="007B1EDE" w:rsidRDefault="00B068C5" w:rsidP="0048076B">
            <w:pPr>
              <w:jc w:val="center"/>
              <w:rPr>
                <w:b/>
                <w:sz w:val="24"/>
                <w:szCs w:val="24"/>
              </w:rPr>
            </w:pPr>
          </w:p>
        </w:tc>
        <w:tc>
          <w:tcPr>
            <w:tcW w:w="654" w:type="pct"/>
            <w:vAlign w:val="center"/>
          </w:tcPr>
          <w:p w:rsidR="00B068C5" w:rsidRPr="007B1EDE" w:rsidRDefault="00B068C5" w:rsidP="0048076B">
            <w:pPr>
              <w:jc w:val="center"/>
              <w:rPr>
                <w:b/>
                <w:sz w:val="24"/>
                <w:szCs w:val="24"/>
              </w:rPr>
            </w:pPr>
          </w:p>
        </w:tc>
        <w:tc>
          <w:tcPr>
            <w:tcW w:w="567" w:type="pct"/>
            <w:vAlign w:val="center"/>
          </w:tcPr>
          <w:p w:rsidR="00B068C5" w:rsidRPr="007B1EDE" w:rsidRDefault="00B068C5" w:rsidP="0048076B">
            <w:pPr>
              <w:jc w:val="center"/>
              <w:rPr>
                <w:b/>
                <w:sz w:val="24"/>
                <w:szCs w:val="24"/>
              </w:rPr>
            </w:pPr>
          </w:p>
        </w:tc>
      </w:tr>
    </w:tbl>
    <w:p w:rsidR="002048AF" w:rsidRPr="007B1EDE" w:rsidRDefault="002048AF" w:rsidP="002048AF">
      <w:pPr>
        <w:spacing w:before="120"/>
        <w:ind w:firstLine="720"/>
        <w:rPr>
          <w:sz w:val="24"/>
          <w:szCs w:val="24"/>
          <w:lang w:val="en-US"/>
        </w:rPr>
      </w:pPr>
      <w:r w:rsidRPr="007B1EDE">
        <w:rPr>
          <w:sz w:val="24"/>
          <w:szCs w:val="24"/>
        </w:rPr>
        <w:t xml:space="preserve">Danh sách này có ... </w:t>
      </w:r>
      <w:r w:rsidR="00FD189A" w:rsidRPr="007B1EDE">
        <w:rPr>
          <w:sz w:val="24"/>
          <w:szCs w:val="24"/>
          <w:lang w:val="en-US"/>
        </w:rPr>
        <w:t>học sinh.</w:t>
      </w:r>
    </w:p>
    <w:p w:rsidR="002048AF" w:rsidRPr="0096536D" w:rsidRDefault="0096536D" w:rsidP="0096536D">
      <w:pPr>
        <w:ind w:left="10801"/>
        <w:jc w:val="center"/>
        <w:rPr>
          <w:b/>
          <w:sz w:val="24"/>
          <w:szCs w:val="24"/>
          <w:lang w:val="en-US"/>
        </w:rPr>
      </w:pPr>
      <w:r>
        <w:rPr>
          <w:b/>
          <w:sz w:val="24"/>
          <w:szCs w:val="24"/>
          <w:lang w:val="en-US"/>
        </w:rPr>
        <w:t>HIỆU TRƯỞNG</w:t>
      </w:r>
    </w:p>
    <w:p w:rsidR="002048AF" w:rsidRPr="007B1EDE" w:rsidRDefault="002048AF" w:rsidP="0096536D">
      <w:pPr>
        <w:ind w:left="10801"/>
        <w:jc w:val="center"/>
        <w:rPr>
          <w:i/>
          <w:sz w:val="26"/>
          <w:szCs w:val="26"/>
        </w:rPr>
      </w:pPr>
      <w:r w:rsidRPr="007B1EDE">
        <w:rPr>
          <w:i/>
          <w:sz w:val="26"/>
          <w:szCs w:val="26"/>
        </w:rPr>
        <w:t>(Ký và ghi rõ họ tên, đóng dấu)</w:t>
      </w:r>
    </w:p>
    <w:p w:rsidR="002048AF" w:rsidRPr="007B1EDE" w:rsidRDefault="002048AF" w:rsidP="0096536D">
      <w:pPr>
        <w:ind w:left="10801" w:hanging="9361"/>
        <w:jc w:val="both"/>
        <w:rPr>
          <w:i/>
          <w:sz w:val="26"/>
          <w:szCs w:val="26"/>
        </w:rPr>
      </w:pPr>
      <w:r w:rsidRPr="007B1EDE">
        <w:rPr>
          <w:i/>
          <w:sz w:val="26"/>
          <w:szCs w:val="26"/>
        </w:rPr>
        <w:t xml:space="preserve">Người lập danh sách: </w:t>
      </w:r>
    </w:p>
    <w:p w:rsidR="002048AF" w:rsidRPr="007B1EDE" w:rsidRDefault="002048AF" w:rsidP="002048AF">
      <w:pPr>
        <w:ind w:left="10081" w:hanging="9361"/>
        <w:jc w:val="both"/>
        <w:rPr>
          <w:i/>
          <w:sz w:val="26"/>
          <w:szCs w:val="26"/>
        </w:rPr>
      </w:pPr>
      <w:r w:rsidRPr="007B1EDE">
        <w:rPr>
          <w:i/>
          <w:sz w:val="26"/>
          <w:szCs w:val="26"/>
        </w:rPr>
        <w:t>Liên hệ (số điện thoại, fax và email):</w:t>
      </w:r>
    </w:p>
    <w:p w:rsidR="002048AF" w:rsidRPr="007B1EDE" w:rsidRDefault="002048AF" w:rsidP="002048AF">
      <w:pPr>
        <w:ind w:left="10081" w:hanging="9361"/>
        <w:jc w:val="both"/>
        <w:rPr>
          <w:b/>
          <w:bCs/>
          <w:sz w:val="26"/>
          <w:szCs w:val="26"/>
        </w:rPr>
        <w:sectPr w:rsidR="002048AF" w:rsidRPr="007B1EDE" w:rsidSect="0096536D">
          <w:footerReference w:type="even" r:id="rId12"/>
          <w:footerReference w:type="default" r:id="rId13"/>
          <w:footnotePr>
            <w:numRestart w:val="eachPage"/>
          </w:footnotePr>
          <w:pgSz w:w="16834" w:h="11909" w:orient="landscape" w:code="9"/>
          <w:pgMar w:top="1418" w:right="680" w:bottom="1134" w:left="567" w:header="720" w:footer="720" w:gutter="0"/>
          <w:pgNumType w:start="1"/>
          <w:cols w:space="720"/>
          <w:docGrid w:linePitch="360"/>
        </w:sectPr>
      </w:pPr>
    </w:p>
    <w:p w:rsidR="00FD189A" w:rsidRPr="007B1EDE" w:rsidRDefault="00FD189A" w:rsidP="00FD189A">
      <w:pPr>
        <w:spacing w:line="276" w:lineRule="auto"/>
        <w:jc w:val="center"/>
        <w:rPr>
          <w:b/>
          <w:bCs/>
          <w:sz w:val="26"/>
          <w:szCs w:val="26"/>
          <w:lang w:val="es-MX"/>
        </w:rPr>
      </w:pPr>
      <w:r w:rsidRPr="007B1EDE">
        <w:rPr>
          <w:b/>
          <w:bCs/>
          <w:sz w:val="26"/>
          <w:szCs w:val="26"/>
          <w:lang w:val="es-MX"/>
        </w:rPr>
        <w:lastRenderedPageBreak/>
        <w:t>Phụ lục 2</w:t>
      </w:r>
    </w:p>
    <w:p w:rsidR="00983D76" w:rsidRPr="007B1EDE" w:rsidRDefault="004D691C" w:rsidP="00983D76">
      <w:pPr>
        <w:jc w:val="center"/>
        <w:rPr>
          <w:b/>
          <w:bCs/>
          <w:sz w:val="26"/>
          <w:szCs w:val="26"/>
          <w:lang w:val="it-IT"/>
        </w:rPr>
      </w:pPr>
      <w:r w:rsidRPr="007B1EDE">
        <w:rPr>
          <w:b/>
          <w:bCs/>
          <w:sz w:val="26"/>
          <w:szCs w:val="26"/>
          <w:lang w:val="it-IT"/>
        </w:rPr>
        <w:t>Danh sách các tài liệu của Hồ sơ đăng ký xét tuyển thẳng và xét tuyển</w:t>
      </w:r>
      <w:r w:rsidR="00983D76" w:rsidRPr="007B1EDE">
        <w:rPr>
          <w:b/>
          <w:bCs/>
          <w:sz w:val="26"/>
          <w:szCs w:val="26"/>
          <w:lang w:val="it-IT"/>
        </w:rPr>
        <w:t xml:space="preserve"> </w:t>
      </w:r>
    </w:p>
    <w:p w:rsidR="004D691C" w:rsidRPr="007B1EDE" w:rsidRDefault="004D691C" w:rsidP="00983D76">
      <w:pPr>
        <w:jc w:val="center"/>
        <w:rPr>
          <w:b/>
          <w:bCs/>
          <w:sz w:val="26"/>
          <w:szCs w:val="26"/>
          <w:lang w:val="it-IT"/>
        </w:rPr>
      </w:pPr>
      <w:r w:rsidRPr="007B1EDE">
        <w:rPr>
          <w:b/>
          <w:bCs/>
          <w:sz w:val="26"/>
          <w:szCs w:val="26"/>
          <w:lang w:val="it-IT"/>
        </w:rPr>
        <w:t>học sinh THPT vào bậc đại học</w:t>
      </w:r>
    </w:p>
    <w:p w:rsidR="004D691C" w:rsidRDefault="004D691C" w:rsidP="004D691C">
      <w:pPr>
        <w:tabs>
          <w:tab w:val="left" w:pos="9072"/>
        </w:tabs>
        <w:spacing w:after="240"/>
        <w:ind w:right="-28"/>
        <w:jc w:val="center"/>
        <w:rPr>
          <w:i/>
          <w:iCs/>
          <w:sz w:val="26"/>
          <w:szCs w:val="26"/>
          <w:lang w:val="es-MX"/>
        </w:rPr>
      </w:pPr>
      <w:r w:rsidRPr="007B1EDE">
        <w:rPr>
          <w:i/>
          <w:iCs/>
          <w:sz w:val="26"/>
          <w:szCs w:val="26"/>
          <w:lang w:val="es-MX"/>
        </w:rPr>
        <w:t xml:space="preserve">(Kèm theo Quyết định </w:t>
      </w:r>
      <w:r w:rsidR="006F66F1" w:rsidRPr="006F66F1">
        <w:rPr>
          <w:i/>
          <w:iCs/>
          <w:sz w:val="26"/>
          <w:szCs w:val="26"/>
          <w:lang w:val="es-MX"/>
        </w:rPr>
        <w:t>số 769 /QĐ-ĐHQGHN, ngày 08  tháng 3  năm 2018</w:t>
      </w:r>
      <w:r w:rsidRPr="007B1EDE">
        <w:rPr>
          <w:i/>
          <w:iCs/>
          <w:sz w:val="26"/>
          <w:szCs w:val="26"/>
          <w:lang w:val="es-MX"/>
        </w:rPr>
        <w:t>)</w:t>
      </w:r>
    </w:p>
    <w:p w:rsidR="00751D30" w:rsidRPr="007B1EDE" w:rsidRDefault="00751D30" w:rsidP="004D691C">
      <w:pPr>
        <w:tabs>
          <w:tab w:val="left" w:pos="9072"/>
        </w:tabs>
        <w:spacing w:after="240"/>
        <w:ind w:right="-28"/>
        <w:jc w:val="center"/>
        <w:rPr>
          <w:i/>
          <w:iCs/>
          <w:sz w:val="26"/>
          <w:szCs w:val="26"/>
          <w:lang w:val="es-MX"/>
        </w:rPr>
      </w:pPr>
    </w:p>
    <w:p w:rsidR="004D691C" w:rsidRPr="007B1EDE" w:rsidRDefault="00621A5A" w:rsidP="00983D76">
      <w:pPr>
        <w:widowControl w:val="0"/>
        <w:numPr>
          <w:ilvl w:val="0"/>
          <w:numId w:val="19"/>
        </w:numPr>
        <w:spacing w:line="360" w:lineRule="auto"/>
        <w:jc w:val="both"/>
        <w:rPr>
          <w:lang w:val="en-US"/>
        </w:rPr>
      </w:pPr>
      <w:r w:rsidRPr="007B1EDE">
        <w:rPr>
          <w:lang w:val="en-US"/>
        </w:rPr>
        <w:t>Phi</w:t>
      </w:r>
      <w:r w:rsidR="00B068C5" w:rsidRPr="007B1EDE">
        <w:rPr>
          <w:lang w:val="en-US"/>
        </w:rPr>
        <w:t>ế</w:t>
      </w:r>
      <w:r w:rsidRPr="007B1EDE">
        <w:rPr>
          <w:lang w:val="en-US"/>
        </w:rPr>
        <w:t>u</w:t>
      </w:r>
      <w:r w:rsidR="004D691C" w:rsidRPr="007B1EDE">
        <w:rPr>
          <w:lang w:val="en-US"/>
        </w:rPr>
        <w:t xml:space="preserve"> </w:t>
      </w:r>
      <w:r w:rsidR="00B068C5" w:rsidRPr="007B1EDE">
        <w:rPr>
          <w:lang w:val="en-US"/>
        </w:rPr>
        <w:t>Đ</w:t>
      </w:r>
      <w:r w:rsidR="004D691C" w:rsidRPr="007B1EDE">
        <w:rPr>
          <w:lang w:val="en-US"/>
        </w:rPr>
        <w:t>ăng ký xét tuyển thẳng</w:t>
      </w:r>
      <w:r w:rsidR="00983D76" w:rsidRPr="007B1EDE">
        <w:rPr>
          <w:lang w:val="en-US"/>
        </w:rPr>
        <w:t xml:space="preserve"> và xét tuyển</w:t>
      </w:r>
      <w:r w:rsidR="004D691C" w:rsidRPr="007B1EDE">
        <w:rPr>
          <w:lang w:val="en-US"/>
        </w:rPr>
        <w:t xml:space="preserve"> (theo mẫu tại Phụ lục 4)</w:t>
      </w:r>
    </w:p>
    <w:p w:rsidR="004D691C" w:rsidRPr="007B1EDE" w:rsidRDefault="004D691C" w:rsidP="00983D76">
      <w:pPr>
        <w:widowControl w:val="0"/>
        <w:numPr>
          <w:ilvl w:val="0"/>
          <w:numId w:val="19"/>
        </w:numPr>
        <w:spacing w:line="360" w:lineRule="auto"/>
        <w:jc w:val="both"/>
        <w:rPr>
          <w:lang w:val="en-US"/>
        </w:rPr>
      </w:pPr>
      <w:r w:rsidRPr="007B1EDE">
        <w:rPr>
          <w:lang w:val="en-US"/>
        </w:rPr>
        <w:t>Bản sao hợp lệ Giấy chứng nhận đạt giải trong các kỳ thi</w:t>
      </w:r>
      <w:r w:rsidR="00983D76" w:rsidRPr="007B1EDE">
        <w:rPr>
          <w:lang w:val="en-US"/>
        </w:rPr>
        <w:t xml:space="preserve"> (nếu có)</w:t>
      </w:r>
      <w:r w:rsidRPr="007B1EDE">
        <w:rPr>
          <w:lang w:val="en-US"/>
        </w:rPr>
        <w:t xml:space="preserve">: </w:t>
      </w:r>
    </w:p>
    <w:p w:rsidR="00983D76" w:rsidRPr="007B1EDE" w:rsidRDefault="004D691C" w:rsidP="00983D76">
      <w:pPr>
        <w:widowControl w:val="0"/>
        <w:spacing w:line="360" w:lineRule="auto"/>
        <w:ind w:firstLine="720"/>
        <w:jc w:val="both"/>
        <w:rPr>
          <w:lang w:val="en-US"/>
        </w:rPr>
      </w:pPr>
      <w:r w:rsidRPr="007B1EDE">
        <w:rPr>
          <w:lang w:val="en-US"/>
        </w:rPr>
        <w:t xml:space="preserve">a) </w:t>
      </w:r>
      <w:r w:rsidR="00983D76" w:rsidRPr="007B1EDE">
        <w:rPr>
          <w:lang w:val="en-US"/>
        </w:rPr>
        <w:t>Kỳ thi Olympic hoặc các cuộc thi sáng tạo, triển lãm khoa học kỹ thuật khu vực, quốc tế;</w:t>
      </w:r>
    </w:p>
    <w:p w:rsidR="00983D76" w:rsidRPr="007B1EDE" w:rsidRDefault="00983D76" w:rsidP="00983D76">
      <w:pPr>
        <w:widowControl w:val="0"/>
        <w:spacing w:line="360" w:lineRule="auto"/>
        <w:ind w:firstLine="720"/>
        <w:jc w:val="both"/>
        <w:rPr>
          <w:lang w:val="en-US"/>
        </w:rPr>
      </w:pPr>
      <w:r w:rsidRPr="007B1EDE">
        <w:rPr>
          <w:lang w:val="en-US"/>
        </w:rPr>
        <w:t>b) K</w:t>
      </w:r>
      <w:r w:rsidR="004D691C" w:rsidRPr="007B1EDE">
        <w:rPr>
          <w:lang w:val="en-US"/>
        </w:rPr>
        <w:t>ỳ thi chọn học sinh giỏi bậc THPT cấp ĐHQGHN;</w:t>
      </w:r>
    </w:p>
    <w:p w:rsidR="004D691C" w:rsidRPr="007B1EDE" w:rsidRDefault="00983D76" w:rsidP="00983D76">
      <w:pPr>
        <w:widowControl w:val="0"/>
        <w:spacing w:line="360" w:lineRule="auto"/>
        <w:ind w:firstLine="720"/>
        <w:jc w:val="both"/>
        <w:rPr>
          <w:lang w:val="en-US"/>
        </w:rPr>
      </w:pPr>
      <w:r w:rsidRPr="007B1EDE">
        <w:rPr>
          <w:lang w:val="en-US"/>
        </w:rPr>
        <w:t>c) Kỳ thi Olympic chuyên Khoa học tự nhiên bậc THPT;</w:t>
      </w:r>
    </w:p>
    <w:p w:rsidR="004D691C" w:rsidRPr="007B1EDE" w:rsidRDefault="00983D76" w:rsidP="00983D76">
      <w:pPr>
        <w:widowControl w:val="0"/>
        <w:spacing w:line="360" w:lineRule="auto"/>
        <w:ind w:firstLine="720"/>
        <w:jc w:val="both"/>
        <w:rPr>
          <w:lang w:val="en-US"/>
        </w:rPr>
      </w:pPr>
      <w:r w:rsidRPr="007B1EDE">
        <w:rPr>
          <w:lang w:val="en-US"/>
        </w:rPr>
        <w:t>d</w:t>
      </w:r>
      <w:r w:rsidR="004D691C" w:rsidRPr="007B1EDE">
        <w:rPr>
          <w:lang w:val="en-US"/>
        </w:rPr>
        <w:t xml:space="preserve">) </w:t>
      </w:r>
      <w:r w:rsidRPr="007B1EDE">
        <w:rPr>
          <w:lang w:val="en-US"/>
        </w:rPr>
        <w:t>K</w:t>
      </w:r>
      <w:r w:rsidR="004D691C" w:rsidRPr="007B1EDE">
        <w:rPr>
          <w:lang w:val="en-US"/>
        </w:rPr>
        <w:t>ỳ t</w:t>
      </w:r>
      <w:r w:rsidRPr="007B1EDE">
        <w:rPr>
          <w:lang w:val="en-US"/>
        </w:rPr>
        <w:t>hi chọn học sinh giỏi quốc gia hoặc các</w:t>
      </w:r>
      <w:r w:rsidR="004D691C" w:rsidRPr="007B1EDE">
        <w:rPr>
          <w:lang w:val="en-US"/>
        </w:rPr>
        <w:t xml:space="preserve"> cuộc thi sáng tạo </w:t>
      </w:r>
      <w:r w:rsidRPr="007B1EDE">
        <w:rPr>
          <w:lang w:val="en-US"/>
        </w:rPr>
        <w:t>khoa học kỹ thuật quốc gia.</w:t>
      </w:r>
      <w:r w:rsidR="004D691C" w:rsidRPr="007B1EDE">
        <w:rPr>
          <w:lang w:val="en-US"/>
        </w:rPr>
        <w:t xml:space="preserve"> </w:t>
      </w:r>
    </w:p>
    <w:p w:rsidR="004D691C" w:rsidRPr="007B1EDE" w:rsidRDefault="00983D76" w:rsidP="00983D76">
      <w:pPr>
        <w:widowControl w:val="0"/>
        <w:numPr>
          <w:ilvl w:val="0"/>
          <w:numId w:val="19"/>
        </w:numPr>
        <w:spacing w:line="360" w:lineRule="auto"/>
        <w:jc w:val="both"/>
        <w:rPr>
          <w:lang w:val="en-US"/>
        </w:rPr>
      </w:pPr>
      <w:r w:rsidRPr="007B1EDE">
        <w:rPr>
          <w:lang w:val="en-US"/>
        </w:rPr>
        <w:t xml:space="preserve">Bản sao hợp lệ </w:t>
      </w:r>
      <w:r w:rsidR="004D691C" w:rsidRPr="007B1EDE">
        <w:rPr>
          <w:lang w:val="en-US"/>
        </w:rPr>
        <w:t xml:space="preserve">Giấy chứng nhận là thành viên </w:t>
      </w:r>
      <w:r w:rsidR="005717D6" w:rsidRPr="007B1EDE">
        <w:rPr>
          <w:lang w:val="en-US"/>
        </w:rPr>
        <w:t xml:space="preserve">chính thức </w:t>
      </w:r>
      <w:r w:rsidR="004D691C" w:rsidRPr="007B1EDE">
        <w:rPr>
          <w:lang w:val="en-US"/>
        </w:rPr>
        <w:t>của đội tuyển tham dự các kỳ thi (nếu có):</w:t>
      </w:r>
    </w:p>
    <w:p w:rsidR="004D691C" w:rsidRPr="007B1EDE" w:rsidRDefault="004D691C" w:rsidP="00983D76">
      <w:pPr>
        <w:widowControl w:val="0"/>
        <w:spacing w:line="360" w:lineRule="auto"/>
        <w:ind w:firstLine="720"/>
        <w:jc w:val="both"/>
        <w:rPr>
          <w:lang w:val="en-US"/>
        </w:rPr>
      </w:pPr>
      <w:r w:rsidRPr="007B1EDE">
        <w:rPr>
          <w:lang w:val="en-US"/>
        </w:rPr>
        <w:t xml:space="preserve">a) </w:t>
      </w:r>
      <w:r w:rsidR="00983D76" w:rsidRPr="007B1EDE">
        <w:rPr>
          <w:lang w:val="en-US"/>
        </w:rPr>
        <w:t xml:space="preserve">Kỳ thi </w:t>
      </w:r>
      <w:r w:rsidRPr="007B1EDE">
        <w:rPr>
          <w:lang w:val="en-US"/>
        </w:rPr>
        <w:t>Olympic hoặc các cuộc thi sáng tạo, triển lãm khoa học kỹ thuật khu vực, quốc tế</w:t>
      </w:r>
      <w:r w:rsidR="00983D76" w:rsidRPr="007B1EDE">
        <w:rPr>
          <w:lang w:val="en-US"/>
        </w:rPr>
        <w:t>;</w:t>
      </w:r>
    </w:p>
    <w:p w:rsidR="004D691C" w:rsidRPr="007B1EDE" w:rsidRDefault="004D691C" w:rsidP="00983D76">
      <w:pPr>
        <w:widowControl w:val="0"/>
        <w:spacing w:line="360" w:lineRule="auto"/>
        <w:ind w:firstLine="720"/>
        <w:jc w:val="both"/>
        <w:rPr>
          <w:lang w:val="en-US"/>
        </w:rPr>
      </w:pPr>
      <w:r w:rsidRPr="007B1EDE">
        <w:rPr>
          <w:lang w:val="en-US"/>
        </w:rPr>
        <w:t xml:space="preserve">b) </w:t>
      </w:r>
      <w:r w:rsidR="00983D76" w:rsidRPr="007B1EDE">
        <w:rPr>
          <w:lang w:val="en-US"/>
        </w:rPr>
        <w:t>Kỳ thi c</w:t>
      </w:r>
      <w:r w:rsidRPr="007B1EDE">
        <w:rPr>
          <w:lang w:val="en-US"/>
        </w:rPr>
        <w:t>họn học sinh giỏi quốc gia hoặc các cuộc thi sáng tạo khoa học kỹ thuật quốc gia.</w:t>
      </w:r>
    </w:p>
    <w:p w:rsidR="004D691C" w:rsidRPr="007B1EDE" w:rsidRDefault="004D691C" w:rsidP="00F128B4">
      <w:pPr>
        <w:widowControl w:val="0"/>
        <w:numPr>
          <w:ilvl w:val="0"/>
          <w:numId w:val="19"/>
        </w:numPr>
        <w:spacing w:line="360" w:lineRule="auto"/>
        <w:ind w:left="0" w:firstLine="360"/>
        <w:jc w:val="both"/>
        <w:rPr>
          <w:lang w:val="en-US"/>
        </w:rPr>
      </w:pPr>
      <w:r w:rsidRPr="007B1EDE">
        <w:rPr>
          <w:lang w:val="en-US"/>
        </w:rPr>
        <w:t>Hai (02) ảnh</w:t>
      </w:r>
      <w:r w:rsidR="00B068C5" w:rsidRPr="007B1EDE">
        <w:rPr>
          <w:lang w:val="en-US"/>
        </w:rPr>
        <w:t xml:space="preserve"> chân dung</w:t>
      </w:r>
      <w:r w:rsidRPr="007B1EDE">
        <w:rPr>
          <w:lang w:val="en-US"/>
        </w:rPr>
        <w:t xml:space="preserve"> </w:t>
      </w:r>
      <w:r w:rsidR="00B068C5" w:rsidRPr="007B1EDE">
        <w:rPr>
          <w:lang w:val="en-US"/>
        </w:rPr>
        <w:t xml:space="preserve">cỡ </w:t>
      </w:r>
      <w:r w:rsidRPr="007B1EDE">
        <w:rPr>
          <w:lang w:val="en-US"/>
        </w:rPr>
        <w:t>4 x 6</w:t>
      </w:r>
      <w:r w:rsidR="00F128B4" w:rsidRPr="007B1EDE">
        <w:t xml:space="preserve"> </w:t>
      </w:r>
      <w:r w:rsidR="00F128B4" w:rsidRPr="007B1EDE">
        <w:rPr>
          <w:lang w:val="en-US"/>
        </w:rPr>
        <w:t>chụp trong phạm vi 6 tháng tính từ ngày nộp hồ sơ</w:t>
      </w:r>
      <w:r w:rsidRPr="007B1EDE">
        <w:rPr>
          <w:lang w:val="en-US"/>
        </w:rPr>
        <w:t>.</w:t>
      </w:r>
    </w:p>
    <w:p w:rsidR="004D691C" w:rsidRPr="007B1EDE" w:rsidRDefault="004D691C" w:rsidP="00983D76">
      <w:pPr>
        <w:widowControl w:val="0"/>
        <w:numPr>
          <w:ilvl w:val="0"/>
          <w:numId w:val="19"/>
        </w:numPr>
        <w:spacing w:line="360" w:lineRule="auto"/>
        <w:ind w:left="0" w:firstLine="360"/>
        <w:jc w:val="both"/>
        <w:rPr>
          <w:lang w:val="en-US"/>
        </w:rPr>
      </w:pPr>
      <w:r w:rsidRPr="007B1EDE">
        <w:rPr>
          <w:lang w:val="en-US"/>
        </w:rPr>
        <w:t>Bản sao hợp lệ Học bạ học tập 3 năm học THPT tính đến thời điểm nộp hồ sơ xét tuyển thẳng</w:t>
      </w:r>
      <w:r w:rsidR="00AE6F9B" w:rsidRPr="007B1EDE">
        <w:rPr>
          <w:lang w:val="en-US"/>
        </w:rPr>
        <w:t xml:space="preserve"> và xét tuyển</w:t>
      </w:r>
      <w:r w:rsidRPr="007B1EDE">
        <w:rPr>
          <w:lang w:val="en-US"/>
        </w:rPr>
        <w:t>.</w:t>
      </w:r>
    </w:p>
    <w:p w:rsidR="00F128B4" w:rsidRPr="007B1EDE" w:rsidRDefault="00F128B4"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4D691C" w:rsidRPr="007B1EDE" w:rsidRDefault="004D691C" w:rsidP="00FD189A">
      <w:pPr>
        <w:spacing w:line="276" w:lineRule="auto"/>
        <w:jc w:val="center"/>
        <w:rPr>
          <w:b/>
          <w:bCs/>
          <w:sz w:val="26"/>
          <w:szCs w:val="26"/>
          <w:lang w:val="es-MX"/>
        </w:rPr>
      </w:pPr>
    </w:p>
    <w:p w:rsidR="0096536D" w:rsidRDefault="0096536D" w:rsidP="004D691C">
      <w:pPr>
        <w:spacing w:line="276" w:lineRule="auto"/>
        <w:jc w:val="center"/>
        <w:rPr>
          <w:b/>
          <w:bCs/>
          <w:sz w:val="26"/>
          <w:szCs w:val="26"/>
          <w:lang w:val="es-MX"/>
        </w:rPr>
        <w:sectPr w:rsidR="0096536D" w:rsidSect="0096536D">
          <w:pgSz w:w="11906" w:h="16838" w:code="9"/>
          <w:pgMar w:top="1134" w:right="1134" w:bottom="1134" w:left="1701" w:header="720" w:footer="720" w:gutter="0"/>
          <w:pgNumType w:start="1" w:chapStyle="1"/>
          <w:cols w:space="720"/>
          <w:docGrid w:linePitch="381"/>
        </w:sectPr>
      </w:pPr>
    </w:p>
    <w:p w:rsidR="004D691C" w:rsidRPr="007B1EDE" w:rsidRDefault="004D691C" w:rsidP="004D691C">
      <w:pPr>
        <w:spacing w:line="276" w:lineRule="auto"/>
        <w:jc w:val="center"/>
        <w:rPr>
          <w:b/>
          <w:bCs/>
          <w:sz w:val="26"/>
          <w:szCs w:val="26"/>
          <w:lang w:val="es-MX"/>
        </w:rPr>
      </w:pPr>
      <w:r w:rsidRPr="007B1EDE">
        <w:rPr>
          <w:b/>
          <w:bCs/>
          <w:sz w:val="26"/>
          <w:szCs w:val="26"/>
          <w:lang w:val="es-MX"/>
        </w:rPr>
        <w:lastRenderedPageBreak/>
        <w:t>Phụ lục 3</w:t>
      </w:r>
    </w:p>
    <w:p w:rsidR="00736E77" w:rsidRPr="007B1EDE" w:rsidRDefault="00736E77" w:rsidP="00FD189A">
      <w:pPr>
        <w:spacing w:line="276" w:lineRule="auto"/>
        <w:jc w:val="center"/>
        <w:rPr>
          <w:b/>
          <w:bCs/>
          <w:sz w:val="26"/>
          <w:szCs w:val="26"/>
          <w:lang w:val="es-MX"/>
        </w:rPr>
      </w:pPr>
      <w:r w:rsidRPr="007B1EDE">
        <w:rPr>
          <w:b/>
          <w:bCs/>
          <w:sz w:val="26"/>
          <w:szCs w:val="26"/>
          <w:lang w:val="es-MX"/>
        </w:rPr>
        <w:t>Mẫu bìa hồ sơ đăng ký xét tuyển thẳng và xét tuyển</w:t>
      </w:r>
    </w:p>
    <w:p w:rsidR="00FD189A" w:rsidRPr="007B1EDE" w:rsidRDefault="00FD189A" w:rsidP="00FD189A">
      <w:pPr>
        <w:tabs>
          <w:tab w:val="left" w:pos="9072"/>
        </w:tabs>
        <w:spacing w:after="240"/>
        <w:ind w:right="-28"/>
        <w:jc w:val="center"/>
        <w:rPr>
          <w:i/>
          <w:iCs/>
          <w:sz w:val="26"/>
          <w:szCs w:val="26"/>
          <w:lang w:val="es-MX"/>
        </w:rPr>
      </w:pPr>
      <w:r w:rsidRPr="007B1EDE">
        <w:rPr>
          <w:i/>
          <w:iCs/>
          <w:sz w:val="26"/>
          <w:szCs w:val="26"/>
          <w:lang w:val="es-MX"/>
        </w:rPr>
        <w:t xml:space="preserve">(Kèm theo Quyết định </w:t>
      </w:r>
      <w:r w:rsidR="006F66F1" w:rsidRPr="006F66F1">
        <w:rPr>
          <w:i/>
          <w:iCs/>
          <w:sz w:val="26"/>
          <w:szCs w:val="26"/>
          <w:lang w:val="es-MX"/>
        </w:rPr>
        <w:t>số 769 /QĐ-ĐHQGHN, ngày 08  tháng 3  năm 2018</w:t>
      </w:r>
      <w:r w:rsidRPr="007B1EDE">
        <w:rPr>
          <w:i/>
          <w:iCs/>
          <w:sz w:val="26"/>
          <w:szCs w:val="26"/>
          <w:lang w:val="es-MX"/>
        </w:rPr>
        <w:t>)</w:t>
      </w:r>
    </w:p>
    <w:tbl>
      <w:tblPr>
        <w:tblW w:w="9498" w:type="dxa"/>
        <w:tblInd w:w="-176" w:type="dxa"/>
        <w:tblBorders>
          <w:top w:val="thickThinLargeGap" w:sz="24" w:space="0" w:color="auto"/>
          <w:left w:val="thickThinLargeGap" w:sz="24" w:space="0" w:color="auto"/>
          <w:bottom w:val="thinThickLargeGap" w:sz="24" w:space="0" w:color="auto"/>
          <w:right w:val="thinThickLargeGap" w:sz="24" w:space="0" w:color="auto"/>
        </w:tblBorders>
        <w:tblLayout w:type="fixed"/>
        <w:tblLook w:val="0000" w:firstRow="0" w:lastRow="0" w:firstColumn="0" w:lastColumn="0" w:noHBand="0" w:noVBand="0"/>
      </w:tblPr>
      <w:tblGrid>
        <w:gridCol w:w="9498"/>
      </w:tblGrid>
      <w:tr w:rsidR="00FD189A" w:rsidRPr="007B1EDE" w:rsidTr="00736E77">
        <w:trPr>
          <w:trHeight w:val="12935"/>
        </w:trPr>
        <w:tc>
          <w:tcPr>
            <w:tcW w:w="9498" w:type="dxa"/>
          </w:tcPr>
          <w:p w:rsidR="00FD189A" w:rsidRPr="007B1EDE" w:rsidRDefault="00FD189A" w:rsidP="00AE6F9B">
            <w:pPr>
              <w:spacing w:before="120" w:line="276" w:lineRule="auto"/>
              <w:jc w:val="center"/>
              <w:rPr>
                <w:rFonts w:eastAsia="Calibri"/>
                <w:b/>
                <w:lang w:val="nl-NL"/>
              </w:rPr>
            </w:pPr>
            <w:r w:rsidRPr="007B1EDE">
              <w:rPr>
                <w:rFonts w:eastAsia="Calibri"/>
                <w:b/>
                <w:lang w:val="nl-NL"/>
              </w:rPr>
              <w:t>HỒ SƠ</w:t>
            </w:r>
          </w:p>
          <w:p w:rsidR="00FD189A" w:rsidRPr="007B1EDE" w:rsidRDefault="00FD189A" w:rsidP="00AE6F9B">
            <w:pPr>
              <w:spacing w:line="276" w:lineRule="auto"/>
              <w:jc w:val="center"/>
              <w:rPr>
                <w:rFonts w:eastAsia="Calibri"/>
                <w:b/>
                <w:sz w:val="24"/>
                <w:szCs w:val="22"/>
                <w:lang w:val="nl-NL"/>
              </w:rPr>
            </w:pPr>
            <w:r w:rsidRPr="007B1EDE">
              <w:rPr>
                <w:rFonts w:eastAsia="Calibri"/>
                <w:b/>
                <w:sz w:val="24"/>
                <w:szCs w:val="22"/>
                <w:lang w:val="nl-NL"/>
              </w:rPr>
              <w:t>ĐĂNG KÝ XÉT TUYỂN THẲNG VÀ XÉT TUYỂN NĂM....</w:t>
            </w:r>
          </w:p>
          <w:p w:rsidR="00FD189A" w:rsidRPr="007B1EDE" w:rsidRDefault="00FD189A" w:rsidP="00AE6F9B">
            <w:pPr>
              <w:tabs>
                <w:tab w:val="left" w:leader="dot" w:pos="9164"/>
              </w:tabs>
              <w:spacing w:after="240" w:line="276" w:lineRule="auto"/>
              <w:ind w:left="173"/>
              <w:jc w:val="center"/>
              <w:rPr>
                <w:rFonts w:eastAsia="Calibri"/>
                <w:sz w:val="24"/>
                <w:szCs w:val="22"/>
                <w:lang w:val="nl-NL"/>
              </w:rPr>
            </w:pPr>
            <w:r w:rsidRPr="007B1EDE">
              <w:rPr>
                <w:i/>
                <w:iCs/>
                <w:sz w:val="26"/>
                <w:szCs w:val="26"/>
                <w:lang w:val="es-MX"/>
              </w:rPr>
              <w:t>(Kèm theo Công văn số                 ngày       tháng      năm       )</w:t>
            </w:r>
          </w:p>
          <w:p w:rsidR="00FD189A" w:rsidRPr="007B1EDE" w:rsidRDefault="00FD189A" w:rsidP="00AE6F9B">
            <w:pPr>
              <w:tabs>
                <w:tab w:val="left" w:leader="dot" w:pos="9164"/>
              </w:tabs>
              <w:spacing w:line="276" w:lineRule="auto"/>
              <w:ind w:left="173"/>
              <w:jc w:val="both"/>
              <w:rPr>
                <w:rFonts w:eastAsia="Calibri"/>
                <w:b/>
                <w:sz w:val="24"/>
                <w:szCs w:val="22"/>
                <w:lang w:val="nl-NL"/>
              </w:rPr>
            </w:pPr>
            <w:r w:rsidRPr="007B1EDE">
              <w:rPr>
                <w:rFonts w:eastAsia="Calibri"/>
                <w:sz w:val="24"/>
                <w:szCs w:val="22"/>
                <w:lang w:val="nl-NL"/>
              </w:rPr>
              <w:t xml:space="preserve">Ngành </w:t>
            </w:r>
            <w:r w:rsidR="00B068C5" w:rsidRPr="007B1EDE">
              <w:rPr>
                <w:rFonts w:eastAsia="Calibri"/>
                <w:sz w:val="24"/>
                <w:szCs w:val="22"/>
                <w:lang w:val="nl-NL"/>
              </w:rPr>
              <w:t>đào tạo</w:t>
            </w:r>
            <w:r w:rsidRPr="007B1EDE">
              <w:rPr>
                <w:rFonts w:eastAsia="Calibri"/>
                <w:sz w:val="24"/>
                <w:szCs w:val="22"/>
                <w:lang w:val="nl-NL"/>
              </w:rPr>
              <w:t xml:space="preserve"> đăng ký xét tuyển thẳng và xét tuyển:</w:t>
            </w:r>
            <w:r w:rsidRPr="007B1EDE">
              <w:rPr>
                <w:rFonts w:eastAsia="Calibri"/>
                <w:sz w:val="24"/>
                <w:szCs w:val="22"/>
                <w:lang w:val="nl-NL"/>
              </w:rPr>
              <w:tab/>
            </w:r>
          </w:p>
          <w:p w:rsidR="00FD189A" w:rsidRPr="007B1EDE" w:rsidRDefault="00FD189A" w:rsidP="00AE6F9B">
            <w:pPr>
              <w:tabs>
                <w:tab w:val="left" w:leader="dot" w:pos="9164"/>
              </w:tabs>
              <w:spacing w:line="276" w:lineRule="auto"/>
              <w:ind w:left="173"/>
              <w:jc w:val="both"/>
              <w:rPr>
                <w:rFonts w:eastAsia="Calibri"/>
                <w:sz w:val="24"/>
                <w:szCs w:val="22"/>
                <w:lang w:val="nl-NL"/>
              </w:rPr>
            </w:pPr>
            <w:r w:rsidRPr="007B1EDE">
              <w:rPr>
                <w:rFonts w:eastAsia="Calibri"/>
                <w:sz w:val="24"/>
                <w:szCs w:val="22"/>
                <w:lang w:val="nl-NL"/>
              </w:rPr>
              <w:t>Đơn vị đào tạo xét tuyển thẳng và xét tuyển:</w:t>
            </w:r>
            <w:r w:rsidRPr="007B1EDE">
              <w:rPr>
                <w:rFonts w:eastAsia="Calibri"/>
                <w:sz w:val="24"/>
                <w:szCs w:val="22"/>
                <w:lang w:val="nl-NL"/>
              </w:rPr>
              <w:tab/>
            </w:r>
          </w:p>
          <w:p w:rsidR="00FD189A" w:rsidRPr="007B1EDE" w:rsidRDefault="00FD189A" w:rsidP="00AE6F9B">
            <w:pPr>
              <w:tabs>
                <w:tab w:val="left" w:leader="dot" w:pos="6296"/>
                <w:tab w:val="left" w:leader="dot" w:pos="9164"/>
              </w:tabs>
              <w:spacing w:before="120" w:after="120" w:line="276" w:lineRule="auto"/>
              <w:ind w:left="173"/>
              <w:jc w:val="both"/>
              <w:rPr>
                <w:rFonts w:eastAsia="Calibri"/>
                <w:sz w:val="24"/>
                <w:szCs w:val="22"/>
              </w:rPr>
            </w:pPr>
            <w:r w:rsidRPr="007B1EDE">
              <w:rPr>
                <w:rFonts w:eastAsia="Calibri"/>
                <w:sz w:val="24"/>
                <w:szCs w:val="22"/>
              </w:rPr>
              <w:t>Họ và tên:</w:t>
            </w:r>
            <w:r w:rsidRPr="007B1EDE">
              <w:rPr>
                <w:rFonts w:eastAsia="Calibri"/>
                <w:sz w:val="24"/>
                <w:szCs w:val="22"/>
              </w:rPr>
              <w:tab/>
              <w:t>Nam/Nữ:</w:t>
            </w:r>
            <w:r w:rsidRPr="007B1EDE">
              <w:rPr>
                <w:rFonts w:eastAsia="Calibri"/>
                <w:sz w:val="24"/>
                <w:szCs w:val="22"/>
              </w:rPr>
              <w:tab/>
            </w:r>
          </w:p>
          <w:p w:rsidR="00FD189A" w:rsidRPr="007B1EDE" w:rsidRDefault="00FD189A" w:rsidP="00AE6F9B">
            <w:pPr>
              <w:tabs>
                <w:tab w:val="left" w:leader="dot" w:pos="9164"/>
              </w:tabs>
              <w:spacing w:line="276" w:lineRule="auto"/>
              <w:ind w:left="173"/>
              <w:jc w:val="both"/>
              <w:rPr>
                <w:rFonts w:eastAsia="Calibri"/>
                <w:sz w:val="24"/>
                <w:szCs w:val="22"/>
              </w:rPr>
            </w:pPr>
            <w:r w:rsidRPr="007B1EDE">
              <w:rPr>
                <w:rFonts w:eastAsia="Calibri"/>
                <w:sz w:val="24"/>
                <w:szCs w:val="22"/>
              </w:rPr>
              <w:t>Ngày, tháng, năm sinh:</w:t>
            </w:r>
            <w:r w:rsidRPr="007B1EDE">
              <w:rPr>
                <w:rFonts w:eastAsia="Calibri"/>
                <w:sz w:val="24"/>
                <w:szCs w:val="22"/>
              </w:rPr>
              <w:tab/>
            </w:r>
          </w:p>
          <w:p w:rsidR="00FD189A" w:rsidRPr="007B1EDE" w:rsidRDefault="0096536D" w:rsidP="00AE6F9B">
            <w:pPr>
              <w:tabs>
                <w:tab w:val="left" w:leader="dot" w:pos="9164"/>
              </w:tabs>
              <w:spacing w:line="276" w:lineRule="auto"/>
              <w:ind w:left="173"/>
              <w:jc w:val="both"/>
              <w:rPr>
                <w:rFonts w:eastAsia="Calibri"/>
                <w:sz w:val="24"/>
                <w:szCs w:val="22"/>
              </w:rPr>
            </w:pPr>
            <w:r>
              <w:rPr>
                <w:rFonts w:eastAsia="Calibri"/>
                <w:sz w:val="24"/>
                <w:szCs w:val="22"/>
                <w:lang w:val="en-US"/>
              </w:rPr>
              <w:t>Trường</w:t>
            </w:r>
            <w:r w:rsidR="00736E77" w:rsidRPr="007B1EDE">
              <w:rPr>
                <w:rFonts w:eastAsia="Calibri"/>
                <w:sz w:val="24"/>
                <w:szCs w:val="22"/>
                <w:lang w:val="en-US"/>
              </w:rPr>
              <w:t xml:space="preserve"> THPT</w:t>
            </w:r>
            <w:r w:rsidR="00FD189A" w:rsidRPr="007B1EDE">
              <w:rPr>
                <w:rFonts w:eastAsia="Calibri"/>
                <w:sz w:val="24"/>
                <w:szCs w:val="22"/>
              </w:rPr>
              <w:t>:</w:t>
            </w:r>
            <w:r w:rsidR="00FD189A" w:rsidRPr="007B1EDE">
              <w:rPr>
                <w:rFonts w:eastAsia="Calibri"/>
                <w:sz w:val="24"/>
                <w:szCs w:val="22"/>
              </w:rPr>
              <w:tab/>
            </w:r>
          </w:p>
          <w:p w:rsidR="00FD189A" w:rsidRPr="007B1EDE" w:rsidRDefault="00FD189A" w:rsidP="00AE6F9B">
            <w:pPr>
              <w:tabs>
                <w:tab w:val="left" w:leader="dot" w:pos="9164"/>
              </w:tabs>
              <w:spacing w:line="276" w:lineRule="auto"/>
              <w:ind w:left="173"/>
              <w:jc w:val="both"/>
              <w:rPr>
                <w:rFonts w:eastAsia="Calibri"/>
                <w:sz w:val="24"/>
                <w:szCs w:val="22"/>
              </w:rPr>
            </w:pPr>
            <w:r w:rsidRPr="007B1EDE">
              <w:rPr>
                <w:rFonts w:eastAsia="Calibri"/>
                <w:sz w:val="24"/>
                <w:szCs w:val="22"/>
              </w:rPr>
              <w:tab/>
            </w:r>
          </w:p>
          <w:p w:rsidR="00FD189A" w:rsidRPr="007B1EDE" w:rsidRDefault="00FD189A" w:rsidP="00AE6F9B">
            <w:pPr>
              <w:tabs>
                <w:tab w:val="left" w:leader="dot" w:pos="9164"/>
              </w:tabs>
              <w:spacing w:line="276" w:lineRule="auto"/>
              <w:ind w:left="173"/>
              <w:jc w:val="both"/>
              <w:rPr>
                <w:rFonts w:eastAsia="Calibri"/>
                <w:sz w:val="24"/>
                <w:szCs w:val="22"/>
              </w:rPr>
            </w:pPr>
            <w:r w:rsidRPr="007B1EDE">
              <w:rPr>
                <w:rFonts w:eastAsia="Calibri"/>
                <w:sz w:val="24"/>
                <w:szCs w:val="22"/>
              </w:rPr>
              <w:t>Hộ khẩu thường trú:</w:t>
            </w:r>
            <w:r w:rsidRPr="007B1EDE">
              <w:rPr>
                <w:rFonts w:eastAsia="Calibri"/>
                <w:sz w:val="24"/>
                <w:szCs w:val="22"/>
              </w:rPr>
              <w:tab/>
            </w:r>
          </w:p>
          <w:p w:rsidR="00FD189A" w:rsidRPr="007B1EDE" w:rsidRDefault="00FD189A" w:rsidP="00AE6F9B">
            <w:pPr>
              <w:tabs>
                <w:tab w:val="left" w:leader="dot" w:pos="9164"/>
              </w:tabs>
              <w:spacing w:line="276" w:lineRule="auto"/>
              <w:ind w:left="173"/>
              <w:jc w:val="both"/>
              <w:rPr>
                <w:rFonts w:eastAsia="Calibri"/>
                <w:sz w:val="24"/>
                <w:szCs w:val="22"/>
              </w:rPr>
            </w:pPr>
            <w:r w:rsidRPr="007B1EDE">
              <w:rPr>
                <w:rFonts w:eastAsia="Calibri"/>
                <w:sz w:val="24"/>
                <w:szCs w:val="22"/>
              </w:rPr>
              <w:tab/>
            </w:r>
          </w:p>
          <w:p w:rsidR="00FD189A" w:rsidRPr="007B1EDE" w:rsidRDefault="00FD189A" w:rsidP="00AE6F9B">
            <w:pPr>
              <w:tabs>
                <w:tab w:val="left" w:leader="dot" w:pos="9164"/>
              </w:tabs>
              <w:spacing w:line="276" w:lineRule="auto"/>
              <w:ind w:left="173"/>
              <w:jc w:val="both"/>
              <w:rPr>
                <w:rFonts w:eastAsia="Calibri"/>
                <w:sz w:val="24"/>
                <w:szCs w:val="22"/>
              </w:rPr>
            </w:pPr>
            <w:r w:rsidRPr="007B1EDE">
              <w:rPr>
                <w:rFonts w:eastAsia="Calibri"/>
                <w:sz w:val="24"/>
                <w:szCs w:val="22"/>
              </w:rPr>
              <w:t xml:space="preserve">Địa chỉ liên hệ: </w:t>
            </w:r>
            <w:r w:rsidRPr="007B1EDE">
              <w:rPr>
                <w:rFonts w:eastAsia="Calibri"/>
                <w:sz w:val="24"/>
                <w:szCs w:val="22"/>
              </w:rPr>
              <w:tab/>
            </w:r>
          </w:p>
          <w:p w:rsidR="00FD189A" w:rsidRPr="007B1EDE" w:rsidRDefault="00FD189A" w:rsidP="00AE6F9B">
            <w:pPr>
              <w:tabs>
                <w:tab w:val="left" w:leader="dot" w:pos="9164"/>
              </w:tabs>
              <w:spacing w:line="276" w:lineRule="auto"/>
              <w:ind w:left="173"/>
              <w:jc w:val="both"/>
              <w:rPr>
                <w:rFonts w:eastAsia="Calibri"/>
                <w:sz w:val="24"/>
                <w:szCs w:val="22"/>
              </w:rPr>
            </w:pPr>
            <w:r w:rsidRPr="007B1EDE">
              <w:rPr>
                <w:rFonts w:eastAsia="Calibri"/>
                <w:sz w:val="24"/>
                <w:szCs w:val="22"/>
              </w:rPr>
              <w:tab/>
            </w:r>
          </w:p>
          <w:p w:rsidR="00FD189A" w:rsidRPr="007B1EDE" w:rsidRDefault="00FD189A" w:rsidP="00AE6F9B">
            <w:pPr>
              <w:tabs>
                <w:tab w:val="left" w:leader="dot" w:pos="5306"/>
                <w:tab w:val="left" w:leader="dot" w:pos="9164"/>
              </w:tabs>
              <w:spacing w:line="276" w:lineRule="auto"/>
              <w:ind w:left="173"/>
              <w:jc w:val="both"/>
              <w:rPr>
                <w:rFonts w:eastAsia="Calibri"/>
                <w:sz w:val="24"/>
                <w:szCs w:val="22"/>
              </w:rPr>
            </w:pPr>
            <w:r w:rsidRPr="007B1EDE">
              <w:rPr>
                <w:rFonts w:eastAsia="Calibri"/>
                <w:sz w:val="24"/>
                <w:szCs w:val="22"/>
              </w:rPr>
              <w:t xml:space="preserve">Số điện thoại cố định: </w:t>
            </w:r>
            <w:r w:rsidRPr="007B1EDE">
              <w:rPr>
                <w:rFonts w:eastAsia="Calibri"/>
                <w:sz w:val="24"/>
                <w:szCs w:val="22"/>
              </w:rPr>
              <w:tab/>
              <w:t xml:space="preserve">Di động: </w:t>
            </w:r>
            <w:r w:rsidRPr="007B1EDE">
              <w:rPr>
                <w:rFonts w:eastAsia="Calibri"/>
                <w:sz w:val="24"/>
                <w:szCs w:val="22"/>
              </w:rPr>
              <w:tab/>
            </w:r>
          </w:p>
          <w:p w:rsidR="00FD189A" w:rsidRPr="007B1EDE" w:rsidRDefault="00FD189A" w:rsidP="00AE6F9B">
            <w:pPr>
              <w:tabs>
                <w:tab w:val="left" w:leader="dot" w:pos="3956"/>
                <w:tab w:val="left" w:leader="dot" w:pos="6566"/>
                <w:tab w:val="left" w:leader="dot" w:pos="9164"/>
              </w:tabs>
              <w:spacing w:line="276" w:lineRule="auto"/>
              <w:ind w:left="173"/>
              <w:jc w:val="both"/>
              <w:rPr>
                <w:rFonts w:eastAsia="Calibri"/>
                <w:sz w:val="24"/>
                <w:szCs w:val="22"/>
              </w:rPr>
            </w:pPr>
            <w:r w:rsidRPr="007B1EDE">
              <w:rPr>
                <w:rFonts w:eastAsia="Calibri"/>
                <w:sz w:val="24"/>
                <w:szCs w:val="22"/>
              </w:rPr>
              <w:t>E-mail:</w:t>
            </w:r>
            <w:r w:rsidRPr="007B1EDE">
              <w:rPr>
                <w:rFonts w:eastAsia="Calibri"/>
                <w:sz w:val="24"/>
                <w:szCs w:val="22"/>
              </w:rPr>
              <w:tab/>
            </w:r>
            <w:r w:rsidRPr="007B1EDE">
              <w:rPr>
                <w:rFonts w:eastAsia="Calibri"/>
                <w:sz w:val="24"/>
                <w:szCs w:val="22"/>
              </w:rPr>
              <w:tab/>
            </w:r>
            <w:r w:rsidRPr="007B1EDE">
              <w:rPr>
                <w:rFonts w:eastAsia="Calibri"/>
                <w:sz w:val="24"/>
                <w:szCs w:val="22"/>
              </w:rPr>
              <w:tab/>
            </w:r>
          </w:p>
          <w:p w:rsidR="00FD189A" w:rsidRPr="007B1EDE" w:rsidRDefault="00FD189A" w:rsidP="00AE6F9B">
            <w:pPr>
              <w:spacing w:before="120" w:line="276" w:lineRule="auto"/>
              <w:jc w:val="center"/>
              <w:rPr>
                <w:rFonts w:eastAsia="Calibri"/>
                <w:b/>
                <w:sz w:val="26"/>
                <w:szCs w:val="26"/>
                <w:lang w:val="pl-PL"/>
              </w:rPr>
            </w:pPr>
            <w:r w:rsidRPr="007B1EDE">
              <w:rPr>
                <w:rFonts w:eastAsia="Calibri"/>
                <w:b/>
                <w:sz w:val="26"/>
                <w:szCs w:val="26"/>
              </w:rPr>
              <w:t>Danh mụ</w:t>
            </w:r>
            <w:r w:rsidR="00736E77" w:rsidRPr="007B1EDE">
              <w:rPr>
                <w:rFonts w:eastAsia="Calibri"/>
                <w:b/>
                <w:sz w:val="26"/>
                <w:szCs w:val="26"/>
              </w:rPr>
              <w:t>c</w:t>
            </w:r>
            <w:r w:rsidRPr="007B1EDE">
              <w:rPr>
                <w:rFonts w:eastAsia="Calibri"/>
                <w:b/>
                <w:sz w:val="26"/>
                <w:szCs w:val="26"/>
                <w:lang w:val="pl-PL"/>
              </w:rPr>
              <w:t xml:space="preserve"> tài liệu của Hồ sơ </w:t>
            </w:r>
            <w:r w:rsidR="00736E77" w:rsidRPr="007B1EDE">
              <w:rPr>
                <w:rFonts w:eastAsia="Calibri"/>
                <w:b/>
                <w:sz w:val="26"/>
                <w:szCs w:val="26"/>
                <w:lang w:val="pl-PL"/>
              </w:rPr>
              <w:t>đăng ký xét tuyển thẳng và xét tuyển</w:t>
            </w:r>
            <w:r w:rsidRPr="007B1EDE">
              <w:rPr>
                <w:rFonts w:eastAsia="Calibri"/>
                <w:b/>
                <w:sz w:val="26"/>
                <w:szCs w:val="26"/>
                <w:lang w:val="pl-PL"/>
              </w:rPr>
              <w:t xml:space="preserve"> xếp theo thứ tự </w:t>
            </w:r>
          </w:p>
          <w:p w:rsidR="00FD189A" w:rsidRPr="007B1EDE" w:rsidRDefault="00FD189A" w:rsidP="00AE6F9B">
            <w:pPr>
              <w:spacing w:after="60" w:line="276" w:lineRule="auto"/>
              <w:jc w:val="center"/>
              <w:rPr>
                <w:rFonts w:eastAsia="Calibri"/>
                <w:color w:val="000000"/>
                <w:sz w:val="24"/>
                <w:szCs w:val="24"/>
                <w:lang w:val="pl-PL"/>
              </w:rPr>
            </w:pP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78"/>
              <w:gridCol w:w="7047"/>
            </w:tblGrid>
            <w:tr w:rsidR="00FD189A" w:rsidRPr="007B1EDE" w:rsidTr="00AE6F9B">
              <w:trPr>
                <w:trHeight w:val="397"/>
                <w:jc w:val="center"/>
              </w:trPr>
              <w:tc>
                <w:tcPr>
                  <w:tcW w:w="626" w:type="dxa"/>
                  <w:shd w:val="clear" w:color="auto" w:fill="auto"/>
                  <w:vAlign w:val="center"/>
                </w:tcPr>
                <w:p w:rsidR="00FD189A" w:rsidRPr="007B1EDE" w:rsidRDefault="00FD189A"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FD189A" w:rsidRPr="007B1EDE" w:rsidRDefault="00AE6F9B" w:rsidP="00AE6F9B">
                  <w:pPr>
                    <w:spacing w:before="60" w:line="276" w:lineRule="auto"/>
                    <w:jc w:val="center"/>
                    <w:rPr>
                      <w:rFonts w:eastAsia="Calibri"/>
                      <w:sz w:val="22"/>
                      <w:szCs w:val="22"/>
                    </w:rPr>
                  </w:pPr>
                  <w:r w:rsidRPr="007B1EDE">
                    <w:rPr>
                      <w:rFonts w:eastAsia="Calibri"/>
                      <w:sz w:val="22"/>
                      <w:szCs w:val="22"/>
                      <w:lang w:val="en-US"/>
                    </w:rPr>
                    <w:t>1</w:t>
                  </w:r>
                  <w:r w:rsidR="00FD189A" w:rsidRPr="007B1EDE">
                    <w:rPr>
                      <w:rFonts w:eastAsia="Calibri"/>
                      <w:sz w:val="22"/>
                      <w:szCs w:val="22"/>
                    </w:rPr>
                    <w:t>.</w:t>
                  </w:r>
                </w:p>
              </w:tc>
              <w:tc>
                <w:tcPr>
                  <w:tcW w:w="7047" w:type="dxa"/>
                  <w:shd w:val="clear" w:color="auto" w:fill="auto"/>
                  <w:vAlign w:val="center"/>
                </w:tcPr>
                <w:p w:rsidR="00FD189A" w:rsidRPr="007B1EDE" w:rsidRDefault="00621A5A" w:rsidP="00AE6F9B">
                  <w:pPr>
                    <w:spacing w:before="60" w:line="276" w:lineRule="auto"/>
                    <w:jc w:val="both"/>
                    <w:rPr>
                      <w:rFonts w:eastAsia="Calibri"/>
                      <w:sz w:val="22"/>
                      <w:szCs w:val="22"/>
                    </w:rPr>
                  </w:pPr>
                  <w:r w:rsidRPr="007B1EDE">
                    <w:rPr>
                      <w:sz w:val="22"/>
                      <w:szCs w:val="22"/>
                      <w:lang w:val="en-US" w:eastAsia="ru-RU"/>
                    </w:rPr>
                    <w:t>Phiếu</w:t>
                  </w:r>
                  <w:r w:rsidR="00FD189A" w:rsidRPr="007B1EDE">
                    <w:rPr>
                      <w:sz w:val="22"/>
                      <w:szCs w:val="22"/>
                      <w:lang w:eastAsia="ru-RU"/>
                    </w:rPr>
                    <w:t xml:space="preserve"> đăng ký </w:t>
                  </w:r>
                  <w:r w:rsidR="00983D76" w:rsidRPr="007B1EDE">
                    <w:rPr>
                      <w:sz w:val="22"/>
                      <w:szCs w:val="22"/>
                      <w:lang w:val="en-US" w:eastAsia="ru-RU"/>
                    </w:rPr>
                    <w:t>xét tuyển thẳng và xét tuyển</w:t>
                  </w:r>
                  <w:r w:rsidR="00FD189A" w:rsidRPr="007B1EDE">
                    <w:rPr>
                      <w:sz w:val="22"/>
                      <w:szCs w:val="22"/>
                      <w:lang w:eastAsia="ru-RU"/>
                    </w:rPr>
                    <w:t xml:space="preserve"> (theo mẫu tại Phụ lục </w:t>
                  </w:r>
                  <w:r w:rsidR="004D691C" w:rsidRPr="007B1EDE">
                    <w:rPr>
                      <w:sz w:val="22"/>
                      <w:szCs w:val="22"/>
                      <w:lang w:val="en-US" w:eastAsia="ru-RU"/>
                    </w:rPr>
                    <w:t>4</w:t>
                  </w:r>
                  <w:r w:rsidR="00FD189A" w:rsidRPr="007B1EDE">
                    <w:rPr>
                      <w:sz w:val="22"/>
                      <w:szCs w:val="22"/>
                      <w:lang w:eastAsia="ru-RU"/>
                    </w:rPr>
                    <w:t>);</w:t>
                  </w:r>
                </w:p>
              </w:tc>
            </w:tr>
            <w:tr w:rsidR="00FD189A" w:rsidRPr="007B1EDE" w:rsidTr="00AE6F9B">
              <w:trPr>
                <w:trHeight w:val="397"/>
                <w:jc w:val="center"/>
              </w:trPr>
              <w:tc>
                <w:tcPr>
                  <w:tcW w:w="626" w:type="dxa"/>
                  <w:shd w:val="clear" w:color="auto" w:fill="auto"/>
                  <w:vAlign w:val="center"/>
                </w:tcPr>
                <w:p w:rsidR="00FD189A" w:rsidRPr="007B1EDE" w:rsidRDefault="00FD189A" w:rsidP="00AE6F9B">
                  <w:pPr>
                    <w:spacing w:before="60" w:line="276" w:lineRule="auto"/>
                    <w:jc w:val="center"/>
                    <w:rPr>
                      <w:rFonts w:eastAsia="Calibri"/>
                      <w:sz w:val="22"/>
                      <w:szCs w:val="22"/>
                    </w:rPr>
                  </w:pPr>
                </w:p>
              </w:tc>
              <w:tc>
                <w:tcPr>
                  <w:tcW w:w="578" w:type="dxa"/>
                  <w:shd w:val="clear" w:color="auto" w:fill="auto"/>
                  <w:vAlign w:val="center"/>
                </w:tcPr>
                <w:p w:rsidR="00FD189A" w:rsidRPr="007B1EDE" w:rsidRDefault="00AE6F9B" w:rsidP="00AE6F9B">
                  <w:pPr>
                    <w:spacing w:before="60" w:line="276" w:lineRule="auto"/>
                    <w:jc w:val="center"/>
                    <w:rPr>
                      <w:rFonts w:eastAsia="Calibri"/>
                      <w:sz w:val="22"/>
                      <w:szCs w:val="22"/>
                    </w:rPr>
                  </w:pPr>
                  <w:r w:rsidRPr="007B1EDE">
                    <w:rPr>
                      <w:rFonts w:eastAsia="Calibri"/>
                      <w:sz w:val="22"/>
                      <w:szCs w:val="22"/>
                      <w:lang w:val="en-US"/>
                    </w:rPr>
                    <w:t>2</w:t>
                  </w:r>
                  <w:r w:rsidR="00FD189A" w:rsidRPr="007B1EDE">
                    <w:rPr>
                      <w:rFonts w:eastAsia="Calibri"/>
                      <w:sz w:val="22"/>
                      <w:szCs w:val="22"/>
                    </w:rPr>
                    <w:t>.</w:t>
                  </w:r>
                </w:p>
              </w:tc>
              <w:tc>
                <w:tcPr>
                  <w:tcW w:w="7047" w:type="dxa"/>
                  <w:shd w:val="clear" w:color="auto" w:fill="auto"/>
                  <w:vAlign w:val="center"/>
                </w:tcPr>
                <w:p w:rsidR="00FD189A" w:rsidRPr="007B1EDE" w:rsidRDefault="00983D76" w:rsidP="00AE6F9B">
                  <w:pPr>
                    <w:spacing w:before="60" w:line="276" w:lineRule="auto"/>
                    <w:jc w:val="both"/>
                    <w:rPr>
                      <w:rFonts w:eastAsia="Calibri"/>
                      <w:sz w:val="22"/>
                      <w:szCs w:val="22"/>
                      <w:lang w:val="en-US"/>
                    </w:rPr>
                  </w:pPr>
                  <w:r w:rsidRPr="007B1EDE">
                    <w:rPr>
                      <w:sz w:val="22"/>
                      <w:szCs w:val="22"/>
                      <w:lang w:eastAsia="ru-RU"/>
                    </w:rPr>
                    <w:t>Bản sao hợp lệ Giấy chứng nhận đạt giải trong các kỳ thi (nếu có)</w:t>
                  </w:r>
                  <w:r w:rsidR="00AE6F9B" w:rsidRPr="007B1EDE">
                    <w:rPr>
                      <w:sz w:val="22"/>
                      <w:szCs w:val="22"/>
                      <w:lang w:eastAsia="ru-RU"/>
                    </w:rPr>
                    <w:t>:</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lang w:val="en-US"/>
                    </w:rPr>
                  </w:pPr>
                </w:p>
              </w:tc>
              <w:tc>
                <w:tcPr>
                  <w:tcW w:w="7047" w:type="dxa"/>
                  <w:shd w:val="clear" w:color="auto" w:fill="auto"/>
                  <w:vAlign w:val="center"/>
                </w:tcPr>
                <w:p w:rsidR="00AE6F9B" w:rsidRPr="007B1EDE" w:rsidRDefault="00AE6F9B" w:rsidP="00AE6F9B">
                  <w:pPr>
                    <w:spacing w:before="60" w:line="276" w:lineRule="auto"/>
                    <w:jc w:val="both"/>
                    <w:rPr>
                      <w:sz w:val="22"/>
                      <w:szCs w:val="22"/>
                      <w:lang w:eastAsia="ru-RU"/>
                    </w:rPr>
                  </w:pPr>
                  <w:r w:rsidRPr="007B1EDE">
                    <w:rPr>
                      <w:sz w:val="22"/>
                      <w:szCs w:val="22"/>
                      <w:lang w:eastAsia="ru-RU"/>
                    </w:rPr>
                    <w:t>a) Kỳ thi Olympic hoặc các cuộc thi sáng tạo, triển lãm khoa học kỹ thuật khu vực, quốc tế;</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lang w:val="en-US"/>
                    </w:rPr>
                  </w:pPr>
                </w:p>
              </w:tc>
              <w:tc>
                <w:tcPr>
                  <w:tcW w:w="7047" w:type="dxa"/>
                  <w:shd w:val="clear" w:color="auto" w:fill="auto"/>
                  <w:vAlign w:val="center"/>
                </w:tcPr>
                <w:p w:rsidR="00AE6F9B" w:rsidRPr="007B1EDE" w:rsidRDefault="00AE6F9B" w:rsidP="00AE6F9B">
                  <w:pPr>
                    <w:spacing w:before="60" w:line="276" w:lineRule="auto"/>
                    <w:jc w:val="both"/>
                    <w:rPr>
                      <w:sz w:val="22"/>
                      <w:szCs w:val="22"/>
                      <w:lang w:eastAsia="ru-RU"/>
                    </w:rPr>
                  </w:pPr>
                  <w:r w:rsidRPr="007B1EDE">
                    <w:rPr>
                      <w:sz w:val="22"/>
                      <w:szCs w:val="22"/>
                      <w:lang w:eastAsia="ru-RU"/>
                    </w:rPr>
                    <w:t>b) Kỳ thi chọn học sinh giỏi bậc THPT cấp ĐHQGHN;</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lang w:val="en-US"/>
                    </w:rPr>
                  </w:pPr>
                </w:p>
              </w:tc>
              <w:tc>
                <w:tcPr>
                  <w:tcW w:w="7047" w:type="dxa"/>
                  <w:shd w:val="clear" w:color="auto" w:fill="auto"/>
                  <w:vAlign w:val="center"/>
                </w:tcPr>
                <w:p w:rsidR="00AE6F9B" w:rsidRPr="007B1EDE" w:rsidRDefault="00AE6F9B" w:rsidP="00AE6F9B">
                  <w:pPr>
                    <w:spacing w:before="60" w:line="276" w:lineRule="auto"/>
                    <w:jc w:val="both"/>
                    <w:rPr>
                      <w:sz w:val="22"/>
                      <w:szCs w:val="22"/>
                      <w:lang w:eastAsia="ru-RU"/>
                    </w:rPr>
                  </w:pPr>
                  <w:r w:rsidRPr="007B1EDE">
                    <w:rPr>
                      <w:sz w:val="22"/>
                      <w:szCs w:val="22"/>
                      <w:lang w:eastAsia="ru-RU"/>
                    </w:rPr>
                    <w:t>c) Kỳ thi Olympic chuyên Khoa học tự nhiên bậc THPT;</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lang w:val="en-US"/>
                    </w:rPr>
                  </w:pPr>
                </w:p>
              </w:tc>
              <w:tc>
                <w:tcPr>
                  <w:tcW w:w="7047" w:type="dxa"/>
                  <w:shd w:val="clear" w:color="auto" w:fill="auto"/>
                  <w:vAlign w:val="center"/>
                </w:tcPr>
                <w:p w:rsidR="00AE6F9B" w:rsidRPr="007B1EDE" w:rsidRDefault="00AE6F9B" w:rsidP="00AE6F9B">
                  <w:pPr>
                    <w:spacing w:before="60" w:line="276" w:lineRule="auto"/>
                    <w:jc w:val="both"/>
                    <w:rPr>
                      <w:sz w:val="22"/>
                      <w:szCs w:val="22"/>
                      <w:lang w:eastAsia="ru-RU"/>
                    </w:rPr>
                  </w:pPr>
                  <w:r w:rsidRPr="007B1EDE">
                    <w:rPr>
                      <w:sz w:val="22"/>
                      <w:szCs w:val="22"/>
                      <w:lang w:eastAsia="ru-RU"/>
                    </w:rPr>
                    <w:t>d) Kỳ thi chọn học sinh giỏi quốc gia hoặc các cuộc thi sáng tạo khoa học kỹ thuật quốc gia.</w:t>
                  </w:r>
                </w:p>
              </w:tc>
            </w:tr>
            <w:tr w:rsidR="00FD189A" w:rsidRPr="007B1EDE" w:rsidTr="00AE6F9B">
              <w:trPr>
                <w:trHeight w:val="397"/>
                <w:jc w:val="center"/>
              </w:trPr>
              <w:tc>
                <w:tcPr>
                  <w:tcW w:w="626" w:type="dxa"/>
                  <w:shd w:val="clear" w:color="auto" w:fill="auto"/>
                  <w:vAlign w:val="center"/>
                </w:tcPr>
                <w:p w:rsidR="00FD189A" w:rsidRPr="007B1EDE" w:rsidRDefault="00FD189A" w:rsidP="00AE6F9B">
                  <w:pPr>
                    <w:spacing w:before="60" w:line="276" w:lineRule="auto"/>
                    <w:jc w:val="center"/>
                    <w:rPr>
                      <w:rFonts w:eastAsia="Calibri"/>
                      <w:sz w:val="22"/>
                      <w:szCs w:val="22"/>
                    </w:rPr>
                  </w:pPr>
                </w:p>
              </w:tc>
              <w:tc>
                <w:tcPr>
                  <w:tcW w:w="578" w:type="dxa"/>
                  <w:shd w:val="clear" w:color="auto" w:fill="auto"/>
                  <w:vAlign w:val="center"/>
                </w:tcPr>
                <w:p w:rsidR="00FD189A" w:rsidRPr="007B1EDE" w:rsidRDefault="00AE6F9B" w:rsidP="00AE6F9B">
                  <w:pPr>
                    <w:spacing w:before="60" w:line="276" w:lineRule="auto"/>
                    <w:jc w:val="center"/>
                    <w:rPr>
                      <w:rFonts w:eastAsia="Calibri"/>
                      <w:sz w:val="22"/>
                      <w:szCs w:val="22"/>
                    </w:rPr>
                  </w:pPr>
                  <w:r w:rsidRPr="007B1EDE">
                    <w:rPr>
                      <w:rFonts w:eastAsia="Calibri"/>
                      <w:sz w:val="22"/>
                      <w:szCs w:val="22"/>
                      <w:lang w:val="en-US"/>
                    </w:rPr>
                    <w:t>3</w:t>
                  </w:r>
                  <w:r w:rsidR="00FD189A" w:rsidRPr="007B1EDE">
                    <w:rPr>
                      <w:rFonts w:eastAsia="Calibri"/>
                      <w:sz w:val="22"/>
                      <w:szCs w:val="22"/>
                    </w:rPr>
                    <w:t>.</w:t>
                  </w:r>
                </w:p>
              </w:tc>
              <w:tc>
                <w:tcPr>
                  <w:tcW w:w="7047" w:type="dxa"/>
                  <w:shd w:val="clear" w:color="auto" w:fill="auto"/>
                  <w:vAlign w:val="center"/>
                </w:tcPr>
                <w:p w:rsidR="00FD189A" w:rsidRPr="007B1EDE" w:rsidRDefault="00AE6F9B" w:rsidP="00AE6F9B">
                  <w:pPr>
                    <w:spacing w:before="60" w:line="276" w:lineRule="auto"/>
                    <w:jc w:val="both"/>
                    <w:rPr>
                      <w:rFonts w:eastAsia="Calibri"/>
                      <w:sz w:val="22"/>
                      <w:szCs w:val="22"/>
                    </w:rPr>
                  </w:pPr>
                  <w:r w:rsidRPr="007B1EDE">
                    <w:rPr>
                      <w:spacing w:val="-2"/>
                      <w:sz w:val="22"/>
                      <w:szCs w:val="22"/>
                      <w:lang w:eastAsia="ru-RU"/>
                    </w:rPr>
                    <w:t xml:space="preserve">Bản sao hợp lệ Giấy chứng nhận là thành viên </w:t>
                  </w:r>
                  <w:r w:rsidR="005717D6" w:rsidRPr="007B1EDE">
                    <w:rPr>
                      <w:spacing w:val="-2"/>
                      <w:sz w:val="22"/>
                      <w:szCs w:val="22"/>
                      <w:lang w:val="en-US" w:eastAsia="ru-RU"/>
                    </w:rPr>
                    <w:t xml:space="preserve">chính thức </w:t>
                  </w:r>
                  <w:r w:rsidRPr="007B1EDE">
                    <w:rPr>
                      <w:spacing w:val="-2"/>
                      <w:sz w:val="22"/>
                      <w:szCs w:val="22"/>
                      <w:lang w:eastAsia="ru-RU"/>
                    </w:rPr>
                    <w:t>của đội tuyển tham dự các kỳ thi (nếu có):</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lang w:val="en-US"/>
                    </w:rPr>
                  </w:pPr>
                </w:p>
              </w:tc>
              <w:tc>
                <w:tcPr>
                  <w:tcW w:w="7047" w:type="dxa"/>
                  <w:shd w:val="clear" w:color="auto" w:fill="auto"/>
                  <w:vAlign w:val="center"/>
                </w:tcPr>
                <w:p w:rsidR="00AE6F9B" w:rsidRPr="007B1EDE" w:rsidRDefault="00AE6F9B" w:rsidP="00AE6F9B">
                  <w:pPr>
                    <w:spacing w:before="60" w:line="276" w:lineRule="auto"/>
                    <w:jc w:val="both"/>
                    <w:rPr>
                      <w:spacing w:val="-2"/>
                      <w:sz w:val="22"/>
                      <w:szCs w:val="22"/>
                      <w:lang w:eastAsia="ru-RU"/>
                    </w:rPr>
                  </w:pPr>
                  <w:r w:rsidRPr="007B1EDE">
                    <w:rPr>
                      <w:spacing w:val="-2"/>
                      <w:sz w:val="22"/>
                      <w:szCs w:val="22"/>
                      <w:lang w:eastAsia="ru-RU"/>
                    </w:rPr>
                    <w:t>a) Kỳ thi Olympic hoặc các cuộc thi sáng tạo, triển lãm khoa học kỹ thuật khu vực, quốc tế;</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lang w:val="en-US"/>
                    </w:rPr>
                  </w:pPr>
                </w:p>
              </w:tc>
              <w:tc>
                <w:tcPr>
                  <w:tcW w:w="7047" w:type="dxa"/>
                  <w:shd w:val="clear" w:color="auto" w:fill="auto"/>
                  <w:vAlign w:val="center"/>
                </w:tcPr>
                <w:p w:rsidR="00AE6F9B" w:rsidRPr="007B1EDE" w:rsidRDefault="00AE6F9B" w:rsidP="00AE6F9B">
                  <w:pPr>
                    <w:spacing w:before="60" w:line="276" w:lineRule="auto"/>
                    <w:jc w:val="both"/>
                    <w:rPr>
                      <w:spacing w:val="-2"/>
                      <w:sz w:val="22"/>
                      <w:szCs w:val="22"/>
                      <w:lang w:eastAsia="ru-RU"/>
                    </w:rPr>
                  </w:pPr>
                  <w:r w:rsidRPr="007B1EDE">
                    <w:rPr>
                      <w:spacing w:val="-2"/>
                      <w:sz w:val="22"/>
                      <w:szCs w:val="22"/>
                      <w:lang w:eastAsia="ru-RU"/>
                    </w:rPr>
                    <w:t>b) Kỳ thi chọn học sinh giỏi quốc gia hoặc các cuộc thi sáng tạo khoa học kỹ thuật quốc gia.</w:t>
                  </w:r>
                </w:p>
              </w:tc>
            </w:tr>
            <w:tr w:rsidR="00FD189A" w:rsidRPr="007B1EDE" w:rsidTr="00AE6F9B">
              <w:trPr>
                <w:trHeight w:val="397"/>
                <w:jc w:val="center"/>
              </w:trPr>
              <w:tc>
                <w:tcPr>
                  <w:tcW w:w="626" w:type="dxa"/>
                  <w:shd w:val="clear" w:color="auto" w:fill="auto"/>
                  <w:vAlign w:val="center"/>
                </w:tcPr>
                <w:p w:rsidR="00FD189A" w:rsidRPr="007B1EDE" w:rsidRDefault="00FD189A"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FD189A" w:rsidRPr="007B1EDE" w:rsidRDefault="00AE6F9B" w:rsidP="00AE6F9B">
                  <w:pPr>
                    <w:spacing w:before="60" w:line="276" w:lineRule="auto"/>
                    <w:jc w:val="center"/>
                    <w:rPr>
                      <w:rFonts w:eastAsia="Calibri"/>
                      <w:sz w:val="22"/>
                      <w:szCs w:val="22"/>
                    </w:rPr>
                  </w:pPr>
                  <w:r w:rsidRPr="007B1EDE">
                    <w:rPr>
                      <w:rFonts w:eastAsia="Calibri"/>
                      <w:sz w:val="22"/>
                      <w:szCs w:val="22"/>
                      <w:lang w:val="en-US"/>
                    </w:rPr>
                    <w:t>4</w:t>
                  </w:r>
                  <w:r w:rsidR="00FD189A" w:rsidRPr="007B1EDE">
                    <w:rPr>
                      <w:rFonts w:eastAsia="Calibri"/>
                      <w:sz w:val="22"/>
                      <w:szCs w:val="22"/>
                    </w:rPr>
                    <w:t>.</w:t>
                  </w:r>
                </w:p>
              </w:tc>
              <w:tc>
                <w:tcPr>
                  <w:tcW w:w="7047" w:type="dxa"/>
                  <w:shd w:val="clear" w:color="auto" w:fill="auto"/>
                  <w:vAlign w:val="center"/>
                </w:tcPr>
                <w:p w:rsidR="00FD189A" w:rsidRPr="007B1EDE" w:rsidRDefault="00B068C5" w:rsidP="00AB0BA5">
                  <w:pPr>
                    <w:spacing w:before="60" w:line="276" w:lineRule="auto"/>
                    <w:jc w:val="both"/>
                    <w:rPr>
                      <w:rFonts w:eastAsia="Calibri"/>
                      <w:sz w:val="22"/>
                      <w:szCs w:val="22"/>
                      <w:lang w:val="en-US"/>
                    </w:rPr>
                  </w:pPr>
                  <w:r w:rsidRPr="007B1EDE">
                    <w:rPr>
                      <w:spacing w:val="-2"/>
                      <w:sz w:val="22"/>
                      <w:szCs w:val="22"/>
                      <w:lang w:eastAsia="ru-RU"/>
                    </w:rPr>
                    <w:t xml:space="preserve">Hai (02) ảnh </w:t>
                  </w:r>
                  <w:r w:rsidRPr="007B1EDE">
                    <w:rPr>
                      <w:spacing w:val="-2"/>
                      <w:sz w:val="22"/>
                      <w:szCs w:val="22"/>
                      <w:lang w:val="en-US" w:eastAsia="ru-RU"/>
                    </w:rPr>
                    <w:t xml:space="preserve">chân dung cỡ </w:t>
                  </w:r>
                  <w:r w:rsidRPr="007B1EDE">
                    <w:rPr>
                      <w:spacing w:val="-2"/>
                      <w:sz w:val="22"/>
                      <w:szCs w:val="22"/>
                      <w:lang w:eastAsia="ru-RU"/>
                    </w:rPr>
                    <w:t>4 x 6</w:t>
                  </w:r>
                  <w:r w:rsidR="00F128B4" w:rsidRPr="007B1EDE">
                    <w:rPr>
                      <w:spacing w:val="-2"/>
                      <w:sz w:val="22"/>
                      <w:szCs w:val="22"/>
                      <w:lang w:val="en-US" w:eastAsia="ru-RU"/>
                    </w:rPr>
                    <w:t xml:space="preserve">, chụp trong phạm vi </w:t>
                  </w:r>
                  <w:r w:rsidR="00AB0BA5" w:rsidRPr="007B1EDE">
                    <w:rPr>
                      <w:spacing w:val="-2"/>
                      <w:sz w:val="22"/>
                      <w:szCs w:val="22"/>
                      <w:lang w:val="en-US" w:eastAsia="ru-RU"/>
                    </w:rPr>
                    <w:t>6</w:t>
                  </w:r>
                  <w:r w:rsidR="00F128B4" w:rsidRPr="007B1EDE">
                    <w:rPr>
                      <w:spacing w:val="-2"/>
                      <w:sz w:val="22"/>
                      <w:szCs w:val="22"/>
                      <w:lang w:val="en-US" w:eastAsia="ru-RU"/>
                    </w:rPr>
                    <w:t xml:space="preserve"> tháng tính từ ngày nộp hồ sơ.</w:t>
                  </w:r>
                </w:p>
              </w:tc>
            </w:tr>
            <w:tr w:rsidR="00AE6F9B" w:rsidRPr="007B1EDE" w:rsidTr="00AE6F9B">
              <w:trPr>
                <w:trHeight w:val="397"/>
                <w:jc w:val="center"/>
              </w:trPr>
              <w:tc>
                <w:tcPr>
                  <w:tcW w:w="626"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rPr>
                    <w:sym w:font="Wingdings" w:char="F0A8"/>
                  </w:r>
                </w:p>
              </w:tc>
              <w:tc>
                <w:tcPr>
                  <w:tcW w:w="578" w:type="dxa"/>
                  <w:shd w:val="clear" w:color="auto" w:fill="auto"/>
                  <w:vAlign w:val="center"/>
                </w:tcPr>
                <w:p w:rsidR="00AE6F9B" w:rsidRPr="007B1EDE" w:rsidRDefault="00AE6F9B" w:rsidP="00AE6F9B">
                  <w:pPr>
                    <w:spacing w:before="60" w:line="276" w:lineRule="auto"/>
                    <w:jc w:val="center"/>
                    <w:rPr>
                      <w:rFonts w:eastAsia="Calibri"/>
                      <w:sz w:val="22"/>
                      <w:szCs w:val="22"/>
                    </w:rPr>
                  </w:pPr>
                  <w:r w:rsidRPr="007B1EDE">
                    <w:rPr>
                      <w:rFonts w:eastAsia="Calibri"/>
                      <w:sz w:val="22"/>
                      <w:szCs w:val="22"/>
                      <w:lang w:val="en-US"/>
                    </w:rPr>
                    <w:t>5</w:t>
                  </w:r>
                  <w:r w:rsidRPr="007B1EDE">
                    <w:rPr>
                      <w:rFonts w:eastAsia="Calibri"/>
                      <w:sz w:val="22"/>
                      <w:szCs w:val="22"/>
                    </w:rPr>
                    <w:t>.</w:t>
                  </w:r>
                </w:p>
              </w:tc>
              <w:tc>
                <w:tcPr>
                  <w:tcW w:w="7047" w:type="dxa"/>
                  <w:shd w:val="clear" w:color="auto" w:fill="auto"/>
                  <w:vAlign w:val="center"/>
                </w:tcPr>
                <w:p w:rsidR="00AE6F9B" w:rsidRPr="007B1EDE" w:rsidRDefault="00AE6F9B" w:rsidP="00AE6F9B">
                  <w:pPr>
                    <w:spacing w:before="60" w:line="276" w:lineRule="auto"/>
                    <w:jc w:val="both"/>
                    <w:rPr>
                      <w:rFonts w:eastAsia="Calibri"/>
                      <w:sz w:val="22"/>
                      <w:szCs w:val="22"/>
                    </w:rPr>
                  </w:pPr>
                  <w:r w:rsidRPr="007B1EDE">
                    <w:rPr>
                      <w:spacing w:val="-2"/>
                      <w:sz w:val="22"/>
                      <w:szCs w:val="22"/>
                      <w:lang w:eastAsia="ru-RU"/>
                    </w:rPr>
                    <w:t>Bản sao hợp lệ Học bạ học tập 3 năm học THPT tính đến thời điểm nộp hồ sơ xét tuyển thẳng</w:t>
                  </w:r>
                  <w:r w:rsidRPr="007B1EDE">
                    <w:rPr>
                      <w:spacing w:val="-2"/>
                      <w:sz w:val="22"/>
                      <w:szCs w:val="22"/>
                      <w:lang w:val="en-US" w:eastAsia="ru-RU"/>
                    </w:rPr>
                    <w:t xml:space="preserve"> và xét tuyển</w:t>
                  </w:r>
                  <w:r w:rsidRPr="007B1EDE">
                    <w:rPr>
                      <w:spacing w:val="-2"/>
                      <w:sz w:val="22"/>
                      <w:szCs w:val="22"/>
                      <w:lang w:eastAsia="ru-RU"/>
                    </w:rPr>
                    <w:t>;</w:t>
                  </w:r>
                </w:p>
              </w:tc>
            </w:tr>
          </w:tbl>
          <w:p w:rsidR="00FD189A" w:rsidRPr="007B1EDE" w:rsidRDefault="00FD189A" w:rsidP="00AE6F9B">
            <w:pPr>
              <w:spacing w:before="60" w:line="276" w:lineRule="auto"/>
              <w:jc w:val="both"/>
              <w:rPr>
                <w:rFonts w:eastAsia="Calibri"/>
                <w:sz w:val="26"/>
                <w:szCs w:val="26"/>
              </w:rPr>
            </w:pPr>
          </w:p>
        </w:tc>
      </w:tr>
    </w:tbl>
    <w:p w:rsidR="00FD189A" w:rsidRPr="007B1EDE" w:rsidRDefault="00FD189A" w:rsidP="007C68E4">
      <w:pPr>
        <w:widowControl w:val="0"/>
        <w:spacing w:line="312" w:lineRule="auto"/>
        <w:jc w:val="both"/>
        <w:rPr>
          <w:b/>
          <w:lang w:val="en-US"/>
        </w:rPr>
        <w:sectPr w:rsidR="00FD189A" w:rsidRPr="007B1EDE" w:rsidSect="0096536D">
          <w:type w:val="continuous"/>
          <w:pgSz w:w="11906" w:h="16838" w:code="9"/>
          <w:pgMar w:top="1134" w:right="1134" w:bottom="1134" w:left="1701" w:header="720" w:footer="720" w:gutter="0"/>
          <w:pgNumType w:start="1" w:chapStyle="1"/>
          <w:cols w:space="720"/>
          <w:docGrid w:linePitch="381"/>
        </w:sectPr>
      </w:pPr>
    </w:p>
    <w:p w:rsidR="006E359A" w:rsidRPr="007B1EDE" w:rsidRDefault="006E359A" w:rsidP="006E359A">
      <w:pPr>
        <w:spacing w:line="276" w:lineRule="auto"/>
        <w:jc w:val="center"/>
        <w:rPr>
          <w:b/>
          <w:bCs/>
          <w:sz w:val="26"/>
          <w:szCs w:val="26"/>
          <w:lang w:val="es-MX"/>
        </w:rPr>
      </w:pPr>
      <w:r w:rsidRPr="007B1EDE">
        <w:rPr>
          <w:b/>
          <w:bCs/>
          <w:sz w:val="26"/>
          <w:szCs w:val="26"/>
          <w:lang w:val="es-MX"/>
        </w:rPr>
        <w:lastRenderedPageBreak/>
        <w:t>Phụ lục 4</w:t>
      </w:r>
    </w:p>
    <w:p w:rsidR="006E359A" w:rsidRPr="007B1EDE" w:rsidRDefault="006E359A" w:rsidP="006E359A">
      <w:pPr>
        <w:spacing w:line="276" w:lineRule="auto"/>
        <w:jc w:val="center"/>
        <w:rPr>
          <w:b/>
          <w:bCs/>
          <w:sz w:val="26"/>
          <w:szCs w:val="26"/>
          <w:lang w:val="es-MX"/>
        </w:rPr>
      </w:pPr>
      <w:r w:rsidRPr="007B1EDE">
        <w:rPr>
          <w:b/>
          <w:bCs/>
          <w:sz w:val="26"/>
          <w:szCs w:val="26"/>
          <w:lang w:val="es-MX"/>
        </w:rPr>
        <w:t xml:space="preserve">Mẫu </w:t>
      </w:r>
      <w:r w:rsidR="00621A5A" w:rsidRPr="007B1EDE">
        <w:rPr>
          <w:b/>
          <w:bCs/>
          <w:sz w:val="26"/>
          <w:szCs w:val="26"/>
          <w:lang w:val="es-MX"/>
        </w:rPr>
        <w:t>Phiếu</w:t>
      </w:r>
      <w:r w:rsidRPr="007B1EDE">
        <w:rPr>
          <w:b/>
          <w:bCs/>
          <w:sz w:val="26"/>
          <w:szCs w:val="26"/>
          <w:lang w:val="es-MX"/>
        </w:rPr>
        <w:t xml:space="preserve"> đăng ký xét tuyển thẳng và xét tuyển</w:t>
      </w:r>
    </w:p>
    <w:p w:rsidR="006E359A" w:rsidRPr="007B1EDE" w:rsidRDefault="006E359A" w:rsidP="006E359A">
      <w:pPr>
        <w:tabs>
          <w:tab w:val="left" w:pos="9072"/>
        </w:tabs>
        <w:spacing w:after="240"/>
        <w:ind w:right="-28"/>
        <w:jc w:val="center"/>
        <w:rPr>
          <w:i/>
          <w:iCs/>
          <w:sz w:val="26"/>
          <w:szCs w:val="26"/>
          <w:lang w:val="es-MX"/>
        </w:rPr>
      </w:pPr>
      <w:r w:rsidRPr="007B1EDE">
        <w:rPr>
          <w:i/>
          <w:iCs/>
          <w:sz w:val="26"/>
          <w:szCs w:val="26"/>
          <w:lang w:val="es-MX"/>
        </w:rPr>
        <w:t xml:space="preserve">(Kèm theo Quyết định </w:t>
      </w:r>
      <w:r w:rsidR="006F66F1" w:rsidRPr="006F66F1">
        <w:rPr>
          <w:i/>
          <w:iCs/>
          <w:sz w:val="26"/>
          <w:szCs w:val="26"/>
          <w:lang w:val="es-MX"/>
        </w:rPr>
        <w:t>số 769 /QĐ-ĐHQGHN, ngày 08  tháng 3  năm 2018</w:t>
      </w:r>
      <w:bookmarkStart w:id="1" w:name="_GoBack"/>
      <w:bookmarkEnd w:id="1"/>
      <w:r w:rsidRPr="007B1EDE">
        <w:rPr>
          <w:i/>
          <w:iCs/>
          <w:sz w:val="26"/>
          <w:szCs w:val="26"/>
          <w:lang w:val="es-MX"/>
        </w:rPr>
        <w:t>)</w:t>
      </w:r>
    </w:p>
    <w:tbl>
      <w:tblPr>
        <w:tblW w:w="9470" w:type="dxa"/>
        <w:tblInd w:w="-135" w:type="dxa"/>
        <w:tblLayout w:type="fixed"/>
        <w:tblLook w:val="0000" w:firstRow="0" w:lastRow="0" w:firstColumn="0" w:lastColumn="0" w:noHBand="0" w:noVBand="0"/>
      </w:tblPr>
      <w:tblGrid>
        <w:gridCol w:w="3070"/>
        <w:gridCol w:w="4757"/>
        <w:gridCol w:w="1643"/>
      </w:tblGrid>
      <w:tr w:rsidR="00621A5A" w:rsidRPr="007B1EDE" w:rsidTr="008E33A7">
        <w:trPr>
          <w:cantSplit/>
          <w:trHeight w:val="1340"/>
        </w:trPr>
        <w:tc>
          <w:tcPr>
            <w:tcW w:w="3070" w:type="dxa"/>
          </w:tcPr>
          <w:p w:rsidR="00621A5A" w:rsidRPr="007B1EDE" w:rsidRDefault="00621A5A" w:rsidP="0048076B">
            <w:pPr>
              <w:pStyle w:val="Heading4"/>
              <w:rPr>
                <w:sz w:val="20"/>
                <w:szCs w:val="20"/>
              </w:rPr>
            </w:pPr>
            <w:r w:rsidRPr="007B1EDE">
              <w:rPr>
                <w:sz w:val="20"/>
                <w:szCs w:val="20"/>
              </w:rPr>
              <w:t>ĐẠI HỌC QUỐC GIA HÀ NỘI</w:t>
            </w:r>
          </w:p>
          <w:p w:rsidR="00621A5A" w:rsidRPr="007B1EDE" w:rsidRDefault="00621A5A" w:rsidP="0048076B">
            <w:pPr>
              <w:jc w:val="center"/>
              <w:rPr>
                <w:b/>
                <w:bCs/>
                <w:sz w:val="20"/>
              </w:rPr>
            </w:pPr>
            <w:r w:rsidRPr="007B1EDE">
              <w:rPr>
                <w:b/>
                <w:bCs/>
                <w:sz w:val="26"/>
                <w:szCs w:val="26"/>
              </w:rPr>
              <w:t xml:space="preserve"> </w:t>
            </w:r>
            <w:r w:rsidRPr="007B1EDE">
              <w:rPr>
                <w:b/>
                <w:bCs/>
                <w:sz w:val="20"/>
              </w:rPr>
              <w:t>_________</w:t>
            </w:r>
          </w:p>
        </w:tc>
        <w:tc>
          <w:tcPr>
            <w:tcW w:w="4756" w:type="dxa"/>
            <w:tcBorders>
              <w:right w:val="single" w:sz="4" w:space="0" w:color="auto"/>
            </w:tcBorders>
          </w:tcPr>
          <w:p w:rsidR="00621A5A" w:rsidRPr="007B1EDE" w:rsidRDefault="00621A5A" w:rsidP="0048076B">
            <w:pPr>
              <w:jc w:val="center"/>
              <w:rPr>
                <w:b/>
                <w:bCs/>
                <w:sz w:val="20"/>
              </w:rPr>
            </w:pPr>
          </w:p>
          <w:p w:rsidR="00621A5A" w:rsidRPr="007B1EDE" w:rsidRDefault="00621A5A" w:rsidP="0048076B">
            <w:pPr>
              <w:jc w:val="center"/>
              <w:rPr>
                <w:sz w:val="26"/>
                <w:szCs w:val="26"/>
              </w:rPr>
            </w:pPr>
            <w:r w:rsidRPr="007B1EDE">
              <w:rPr>
                <w:b/>
                <w:bCs/>
                <w:sz w:val="20"/>
              </w:rPr>
              <w:t>CỘNG HOÀ XÃ HỘI CHỦ NGHĨA VIỆT NAM</w:t>
            </w:r>
          </w:p>
          <w:p w:rsidR="00621A5A" w:rsidRPr="007B1EDE" w:rsidRDefault="00621A5A" w:rsidP="0048076B">
            <w:pPr>
              <w:jc w:val="center"/>
              <w:rPr>
                <w:sz w:val="24"/>
                <w:szCs w:val="24"/>
              </w:rPr>
            </w:pPr>
            <w:r w:rsidRPr="007B1EDE">
              <w:rPr>
                <w:b/>
                <w:bCs/>
                <w:sz w:val="20"/>
              </w:rPr>
              <w:t>Độc lập - Tự do - Hạnh phúc</w:t>
            </w:r>
          </w:p>
          <w:p w:rsidR="00621A5A" w:rsidRPr="007B1EDE" w:rsidRDefault="00621A5A" w:rsidP="0048076B">
            <w:pPr>
              <w:jc w:val="center"/>
              <w:rPr>
                <w:b/>
                <w:bCs/>
                <w:sz w:val="20"/>
              </w:rPr>
            </w:pPr>
            <w:r w:rsidRPr="007B1EDE">
              <w:rPr>
                <w:b/>
                <w:bCs/>
                <w:position w:val="6"/>
                <w:sz w:val="20"/>
              </w:rPr>
              <w:t>________________________</w:t>
            </w:r>
          </w:p>
          <w:p w:rsidR="00621A5A" w:rsidRPr="007B1EDE" w:rsidRDefault="00621A5A" w:rsidP="0048076B">
            <w:pPr>
              <w:jc w:val="center"/>
              <w:rPr>
                <w:b/>
                <w:bCs/>
                <w:sz w:val="22"/>
                <w:szCs w:val="22"/>
              </w:rPr>
            </w:pPr>
          </w:p>
          <w:p w:rsidR="00621A5A" w:rsidRPr="007B1EDE" w:rsidRDefault="00621A5A" w:rsidP="0048076B">
            <w:pPr>
              <w:jc w:val="center"/>
              <w:rPr>
                <w:b/>
                <w:bCs/>
                <w:sz w:val="22"/>
                <w:szCs w:val="22"/>
              </w:rPr>
            </w:pPr>
          </w:p>
        </w:tc>
        <w:tc>
          <w:tcPr>
            <w:tcW w:w="1643" w:type="dxa"/>
            <w:tcBorders>
              <w:top w:val="single" w:sz="6" w:space="0" w:color="auto"/>
              <w:left w:val="single" w:sz="4" w:space="0" w:color="auto"/>
              <w:right w:val="single" w:sz="6" w:space="0" w:color="auto"/>
            </w:tcBorders>
          </w:tcPr>
          <w:p w:rsidR="00621A5A" w:rsidRPr="007B1EDE" w:rsidRDefault="00621A5A" w:rsidP="0048076B">
            <w:pPr>
              <w:jc w:val="center"/>
              <w:rPr>
                <w:b/>
                <w:bCs/>
                <w:sz w:val="22"/>
                <w:szCs w:val="22"/>
              </w:rPr>
            </w:pPr>
          </w:p>
          <w:p w:rsidR="00621A5A" w:rsidRPr="007B1EDE" w:rsidRDefault="00621A5A" w:rsidP="0048076B">
            <w:pPr>
              <w:spacing w:before="240"/>
              <w:jc w:val="center"/>
              <w:rPr>
                <w:b/>
                <w:bCs/>
                <w:sz w:val="22"/>
                <w:szCs w:val="22"/>
              </w:rPr>
            </w:pPr>
            <w:r w:rsidRPr="007B1EDE">
              <w:rPr>
                <w:b/>
                <w:bCs/>
                <w:sz w:val="22"/>
                <w:szCs w:val="22"/>
              </w:rPr>
              <w:t>Ảnh</w:t>
            </w:r>
          </w:p>
          <w:p w:rsidR="00621A5A" w:rsidRPr="007B1EDE" w:rsidRDefault="00621A5A" w:rsidP="0048076B">
            <w:pPr>
              <w:jc w:val="center"/>
              <w:rPr>
                <w:b/>
                <w:bCs/>
                <w:sz w:val="22"/>
                <w:szCs w:val="22"/>
              </w:rPr>
            </w:pPr>
            <w:r w:rsidRPr="007B1EDE">
              <w:rPr>
                <w:b/>
                <w:bCs/>
                <w:sz w:val="22"/>
                <w:szCs w:val="22"/>
              </w:rPr>
              <w:t>4 x 6</w:t>
            </w:r>
          </w:p>
        </w:tc>
      </w:tr>
      <w:tr w:rsidR="00621A5A" w:rsidRPr="007B1EDE" w:rsidTr="008E33A7">
        <w:trPr>
          <w:cantSplit/>
          <w:trHeight w:val="876"/>
        </w:trPr>
        <w:tc>
          <w:tcPr>
            <w:tcW w:w="7827" w:type="dxa"/>
            <w:gridSpan w:val="2"/>
            <w:tcBorders>
              <w:right w:val="single" w:sz="4" w:space="0" w:color="auto"/>
            </w:tcBorders>
          </w:tcPr>
          <w:p w:rsidR="00621A5A" w:rsidRPr="007B1EDE" w:rsidRDefault="00621A5A" w:rsidP="0048076B">
            <w:pPr>
              <w:jc w:val="center"/>
              <w:rPr>
                <w:b/>
                <w:bCs/>
                <w:sz w:val="26"/>
                <w:lang w:val="en-US"/>
              </w:rPr>
            </w:pPr>
            <w:r w:rsidRPr="007B1EDE">
              <w:rPr>
                <w:b/>
                <w:bCs/>
                <w:sz w:val="26"/>
              </w:rPr>
              <w:t>PHIẾU ĐĂNG KÝ XÉT TUYỂN THẲNG</w:t>
            </w:r>
            <w:r w:rsidRPr="007B1EDE">
              <w:rPr>
                <w:b/>
                <w:bCs/>
                <w:sz w:val="26"/>
                <w:lang w:val="en-US"/>
              </w:rPr>
              <w:t xml:space="preserve"> VÀ XÉT TUYỂN</w:t>
            </w:r>
          </w:p>
          <w:p w:rsidR="00621A5A" w:rsidRPr="007B1EDE" w:rsidRDefault="00621A5A" w:rsidP="0048076B">
            <w:pPr>
              <w:jc w:val="center"/>
              <w:rPr>
                <w:b/>
                <w:bCs/>
                <w:sz w:val="26"/>
              </w:rPr>
            </w:pPr>
            <w:r w:rsidRPr="007B1EDE">
              <w:rPr>
                <w:b/>
                <w:bCs/>
                <w:sz w:val="26"/>
                <w:lang w:val="en-US"/>
              </w:rPr>
              <w:t xml:space="preserve"> </w:t>
            </w:r>
            <w:r w:rsidRPr="007B1EDE">
              <w:rPr>
                <w:b/>
                <w:bCs/>
                <w:sz w:val="26"/>
              </w:rPr>
              <w:t>VÀO ĐẠI HỌC</w:t>
            </w:r>
            <w:r w:rsidRPr="007B1EDE">
              <w:rPr>
                <w:b/>
                <w:bCs/>
                <w:sz w:val="26"/>
                <w:lang w:val="en-US"/>
              </w:rPr>
              <w:t xml:space="preserve"> </w:t>
            </w:r>
            <w:r w:rsidRPr="007B1EDE">
              <w:rPr>
                <w:b/>
                <w:bCs/>
                <w:sz w:val="26"/>
              </w:rPr>
              <w:t xml:space="preserve">NĂM </w:t>
            </w:r>
            <w:r w:rsidRPr="007B1EDE">
              <w:rPr>
                <w:b/>
                <w:bCs/>
                <w:sz w:val="26"/>
                <w:lang w:val="en-US"/>
              </w:rPr>
              <w:t>…</w:t>
            </w:r>
          </w:p>
          <w:p w:rsidR="00621A5A" w:rsidRPr="007B1EDE" w:rsidRDefault="00621A5A" w:rsidP="0048076B">
            <w:pPr>
              <w:spacing w:before="120"/>
              <w:jc w:val="center"/>
              <w:rPr>
                <w:sz w:val="24"/>
                <w:szCs w:val="24"/>
              </w:rPr>
            </w:pPr>
            <w:r w:rsidRPr="007B1EDE">
              <w:rPr>
                <w:sz w:val="24"/>
                <w:szCs w:val="24"/>
              </w:rPr>
              <w:t xml:space="preserve">                                   </w:t>
            </w:r>
          </w:p>
        </w:tc>
        <w:tc>
          <w:tcPr>
            <w:tcW w:w="1643" w:type="dxa"/>
            <w:tcBorders>
              <w:left w:val="single" w:sz="4" w:space="0" w:color="auto"/>
              <w:bottom w:val="single" w:sz="4" w:space="0" w:color="auto"/>
              <w:right w:val="single" w:sz="4" w:space="0" w:color="auto"/>
            </w:tcBorders>
          </w:tcPr>
          <w:p w:rsidR="00621A5A" w:rsidRPr="007B1EDE" w:rsidRDefault="00621A5A" w:rsidP="0048076B">
            <w:pPr>
              <w:jc w:val="center"/>
              <w:rPr>
                <w:b/>
                <w:bCs/>
                <w:sz w:val="22"/>
                <w:szCs w:val="22"/>
              </w:rPr>
            </w:pPr>
          </w:p>
          <w:p w:rsidR="00621A5A" w:rsidRPr="007B1EDE" w:rsidRDefault="00621A5A" w:rsidP="0048076B">
            <w:pPr>
              <w:jc w:val="center"/>
              <w:rPr>
                <w:b/>
                <w:bCs/>
                <w:sz w:val="22"/>
                <w:szCs w:val="22"/>
              </w:rPr>
            </w:pPr>
          </w:p>
          <w:p w:rsidR="00621A5A" w:rsidRPr="007B1EDE" w:rsidRDefault="00621A5A" w:rsidP="0048076B">
            <w:pPr>
              <w:jc w:val="center"/>
              <w:rPr>
                <w:b/>
                <w:bCs/>
                <w:sz w:val="22"/>
                <w:szCs w:val="22"/>
              </w:rPr>
            </w:pPr>
          </w:p>
        </w:tc>
      </w:tr>
    </w:tbl>
    <w:p w:rsidR="00621A5A" w:rsidRPr="007B1EDE" w:rsidRDefault="00621A5A" w:rsidP="00621A5A">
      <w:pPr>
        <w:tabs>
          <w:tab w:val="left" w:pos="6237"/>
        </w:tabs>
        <w:spacing w:before="120"/>
        <w:jc w:val="both"/>
        <w:rPr>
          <w:b/>
          <w:bCs/>
          <w:sz w:val="24"/>
          <w:szCs w:val="24"/>
        </w:rPr>
      </w:pPr>
      <w:r w:rsidRPr="007B1EDE">
        <w:rPr>
          <w:b/>
          <w:bCs/>
          <w:sz w:val="22"/>
          <w:szCs w:val="22"/>
        </w:rPr>
        <w:t>1. Họ và tên thí sinh</w:t>
      </w:r>
      <w:r w:rsidRPr="007B1EDE">
        <w:rPr>
          <w:b/>
          <w:bCs/>
          <w:sz w:val="24"/>
          <w:szCs w:val="24"/>
        </w:rPr>
        <w:t xml:space="preserve"> </w:t>
      </w:r>
      <w:r w:rsidRPr="007B1EDE">
        <w:rPr>
          <w:i/>
          <w:iCs/>
          <w:sz w:val="20"/>
        </w:rPr>
        <w:t>(Viết đúng như giấy khai sinh bằng chữ in hoa có dấu)</w:t>
      </w:r>
      <w:r w:rsidRPr="007B1EDE">
        <w:rPr>
          <w:b/>
          <w:bCs/>
          <w:i/>
          <w:iCs/>
          <w:sz w:val="24"/>
          <w:szCs w:val="24"/>
        </w:rPr>
        <w:t xml:space="preserve">  </w:t>
      </w:r>
      <w:r w:rsidRPr="007B1EDE">
        <w:rPr>
          <w:b/>
          <w:bCs/>
          <w:sz w:val="24"/>
          <w:szCs w:val="24"/>
        </w:rPr>
        <w:t xml:space="preserve">  </w:t>
      </w:r>
    </w:p>
    <w:tbl>
      <w:tblPr>
        <w:tblW w:w="9298" w:type="dxa"/>
        <w:tblLayout w:type="fixed"/>
        <w:tblLook w:val="0000" w:firstRow="0" w:lastRow="0" w:firstColumn="0" w:lastColumn="0" w:noHBand="0" w:noVBand="0"/>
      </w:tblPr>
      <w:tblGrid>
        <w:gridCol w:w="7484"/>
        <w:gridCol w:w="1304"/>
        <w:gridCol w:w="510"/>
      </w:tblGrid>
      <w:tr w:rsidR="00621A5A" w:rsidRPr="007B1EDE" w:rsidTr="0048076B">
        <w:trPr>
          <w:cantSplit/>
        </w:trPr>
        <w:tc>
          <w:tcPr>
            <w:tcW w:w="7484" w:type="dxa"/>
          </w:tcPr>
          <w:p w:rsidR="00621A5A" w:rsidRPr="007B1EDE" w:rsidRDefault="00621A5A" w:rsidP="008E33A7">
            <w:pPr>
              <w:tabs>
                <w:tab w:val="left" w:pos="6237"/>
              </w:tabs>
              <w:spacing w:line="360" w:lineRule="atLeast"/>
              <w:jc w:val="both"/>
              <w:rPr>
                <w:b/>
                <w:bCs/>
                <w:sz w:val="24"/>
                <w:szCs w:val="24"/>
              </w:rPr>
            </w:pPr>
            <w:r w:rsidRPr="007B1EDE">
              <w:rPr>
                <w:sz w:val="22"/>
                <w:szCs w:val="22"/>
              </w:rPr>
              <w:t xml:space="preserve">    ......................................................................................</w:t>
            </w:r>
            <w:r w:rsidRPr="007B1EDE">
              <w:rPr>
                <w:b/>
                <w:bCs/>
                <w:sz w:val="24"/>
                <w:szCs w:val="24"/>
              </w:rPr>
              <w:t xml:space="preserve">  </w:t>
            </w:r>
            <w:r w:rsidRPr="007B1EDE">
              <w:rPr>
                <w:b/>
                <w:bCs/>
                <w:sz w:val="22"/>
                <w:szCs w:val="22"/>
              </w:rPr>
              <w:t xml:space="preserve"> </w:t>
            </w:r>
            <w:r w:rsidRPr="007B1EDE">
              <w:rPr>
                <w:i/>
                <w:iCs/>
                <w:sz w:val="20"/>
              </w:rPr>
              <w:t>(nữ ghi 1, nam ghi 0)</w:t>
            </w:r>
          </w:p>
        </w:tc>
        <w:tc>
          <w:tcPr>
            <w:tcW w:w="1304" w:type="dxa"/>
            <w:tcBorders>
              <w:right w:val="single" w:sz="4" w:space="0" w:color="auto"/>
            </w:tcBorders>
          </w:tcPr>
          <w:p w:rsidR="00621A5A" w:rsidRPr="007B1EDE" w:rsidRDefault="00621A5A" w:rsidP="008E33A7">
            <w:pPr>
              <w:tabs>
                <w:tab w:val="left" w:pos="6237"/>
              </w:tabs>
              <w:spacing w:line="360" w:lineRule="atLeast"/>
              <w:jc w:val="right"/>
              <w:rPr>
                <w:b/>
                <w:bCs/>
                <w:sz w:val="22"/>
                <w:szCs w:val="22"/>
                <w:lang w:val="en-US"/>
              </w:rPr>
            </w:pPr>
            <w:r w:rsidRPr="007B1EDE">
              <w:rPr>
                <w:b/>
                <w:bCs/>
                <w:sz w:val="22"/>
                <w:szCs w:val="22"/>
              </w:rPr>
              <w:t>Giới</w:t>
            </w:r>
            <w:r w:rsidR="008E33A7" w:rsidRPr="007B1EDE">
              <w:rPr>
                <w:b/>
                <w:bCs/>
                <w:sz w:val="22"/>
                <w:szCs w:val="22"/>
                <w:lang w:val="en-US"/>
              </w:rPr>
              <w:t xml:space="preserve"> tính</w:t>
            </w:r>
          </w:p>
        </w:tc>
        <w:tc>
          <w:tcPr>
            <w:tcW w:w="510" w:type="dxa"/>
            <w:tcBorders>
              <w:top w:val="single" w:sz="6" w:space="0" w:color="auto"/>
              <w:left w:val="single" w:sz="4" w:space="0" w:color="auto"/>
              <w:bottom w:val="single" w:sz="6" w:space="0" w:color="auto"/>
              <w:right w:val="single" w:sz="6" w:space="0" w:color="auto"/>
            </w:tcBorders>
          </w:tcPr>
          <w:p w:rsidR="00621A5A" w:rsidRPr="007B1EDE" w:rsidRDefault="00621A5A" w:rsidP="0048076B">
            <w:pPr>
              <w:tabs>
                <w:tab w:val="left" w:pos="6237"/>
              </w:tabs>
              <w:spacing w:before="120" w:line="360" w:lineRule="atLeast"/>
              <w:jc w:val="both"/>
              <w:rPr>
                <w:b/>
                <w:bCs/>
                <w:sz w:val="24"/>
                <w:szCs w:val="24"/>
              </w:rPr>
            </w:pPr>
          </w:p>
        </w:tc>
      </w:tr>
    </w:tbl>
    <w:p w:rsidR="00621A5A" w:rsidRPr="007B1EDE" w:rsidRDefault="00621A5A" w:rsidP="00621A5A">
      <w:pPr>
        <w:tabs>
          <w:tab w:val="left" w:pos="6237"/>
        </w:tabs>
        <w:spacing w:before="120" w:line="360" w:lineRule="atLeast"/>
        <w:outlineLvl w:val="0"/>
        <w:rPr>
          <w:b/>
          <w:bCs/>
          <w:sz w:val="22"/>
          <w:szCs w:val="22"/>
        </w:rPr>
      </w:pPr>
      <w:r w:rsidRPr="007B1EDE">
        <w:rPr>
          <w:b/>
          <w:bCs/>
          <w:sz w:val="22"/>
          <w:szCs w:val="22"/>
        </w:rPr>
        <w:t>2. Ngày, tháng và 2 số cuối của năm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5"/>
        <w:gridCol w:w="419"/>
        <w:gridCol w:w="418"/>
        <w:gridCol w:w="282"/>
        <w:gridCol w:w="418"/>
        <w:gridCol w:w="418"/>
        <w:gridCol w:w="282"/>
        <w:gridCol w:w="418"/>
        <w:gridCol w:w="386"/>
      </w:tblGrid>
      <w:tr w:rsidR="00621A5A" w:rsidRPr="007B1EDE" w:rsidTr="0048076B">
        <w:tc>
          <w:tcPr>
            <w:tcW w:w="6204" w:type="dxa"/>
            <w:tcBorders>
              <w:top w:val="nil"/>
              <w:left w:val="nil"/>
              <w:bottom w:val="nil"/>
              <w:right w:val="single" w:sz="4" w:space="0" w:color="auto"/>
            </w:tcBorders>
          </w:tcPr>
          <w:p w:rsidR="00621A5A" w:rsidRPr="007B1EDE" w:rsidRDefault="00621A5A" w:rsidP="0048076B">
            <w:pPr>
              <w:tabs>
                <w:tab w:val="left" w:pos="6237"/>
              </w:tabs>
              <w:spacing w:before="120" w:line="360" w:lineRule="atLeast"/>
              <w:outlineLvl w:val="0"/>
              <w:rPr>
                <w:i/>
                <w:iCs/>
                <w:sz w:val="20"/>
              </w:rPr>
            </w:pPr>
            <w:r w:rsidRPr="007B1EDE">
              <w:rPr>
                <w:i/>
                <w:iCs/>
                <w:sz w:val="20"/>
              </w:rPr>
              <w:t xml:space="preserve">    (Nếu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425" w:type="dxa"/>
            <w:tcBorders>
              <w:top w:val="single" w:sz="4" w:space="0" w:color="auto"/>
              <w:left w:val="single" w:sz="4" w:space="0" w:color="auto"/>
              <w:bottom w:val="single" w:sz="4" w:space="0" w:color="auto"/>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284" w:type="dxa"/>
            <w:tcBorders>
              <w:top w:val="nil"/>
              <w:left w:val="single" w:sz="4" w:space="0" w:color="auto"/>
              <w:bottom w:val="nil"/>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425" w:type="dxa"/>
            <w:tcBorders>
              <w:top w:val="single" w:sz="4" w:space="0" w:color="auto"/>
              <w:left w:val="single" w:sz="4" w:space="0" w:color="auto"/>
              <w:bottom w:val="single" w:sz="4" w:space="0" w:color="auto"/>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425" w:type="dxa"/>
            <w:tcBorders>
              <w:top w:val="single" w:sz="4" w:space="0" w:color="auto"/>
              <w:left w:val="single" w:sz="4" w:space="0" w:color="auto"/>
              <w:bottom w:val="single" w:sz="4" w:space="0" w:color="auto"/>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284" w:type="dxa"/>
            <w:tcBorders>
              <w:top w:val="nil"/>
              <w:left w:val="single" w:sz="4" w:space="0" w:color="auto"/>
              <w:bottom w:val="nil"/>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425" w:type="dxa"/>
            <w:tcBorders>
              <w:top w:val="single" w:sz="4" w:space="0" w:color="auto"/>
              <w:left w:val="single" w:sz="4" w:space="0" w:color="auto"/>
              <w:bottom w:val="single" w:sz="4" w:space="0" w:color="auto"/>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c>
          <w:tcPr>
            <w:tcW w:w="391" w:type="dxa"/>
            <w:tcBorders>
              <w:top w:val="single" w:sz="4" w:space="0" w:color="auto"/>
              <w:left w:val="single" w:sz="4" w:space="0" w:color="auto"/>
              <w:bottom w:val="single" w:sz="4" w:space="0" w:color="auto"/>
              <w:right w:val="single" w:sz="4" w:space="0" w:color="auto"/>
            </w:tcBorders>
          </w:tcPr>
          <w:p w:rsidR="00621A5A" w:rsidRPr="007B1EDE" w:rsidRDefault="00621A5A" w:rsidP="0048076B">
            <w:pPr>
              <w:tabs>
                <w:tab w:val="left" w:pos="6237"/>
              </w:tabs>
              <w:spacing w:before="120" w:line="360" w:lineRule="atLeast"/>
              <w:outlineLvl w:val="0"/>
              <w:rPr>
                <w:b/>
                <w:bCs/>
                <w:sz w:val="22"/>
                <w:szCs w:val="22"/>
              </w:rPr>
            </w:pPr>
          </w:p>
        </w:tc>
      </w:tr>
    </w:tbl>
    <w:p w:rsidR="00621A5A" w:rsidRPr="007B1EDE" w:rsidRDefault="00621A5A" w:rsidP="00621A5A">
      <w:pPr>
        <w:tabs>
          <w:tab w:val="left" w:pos="6237"/>
        </w:tabs>
        <w:spacing w:before="120" w:line="360" w:lineRule="atLeast"/>
        <w:outlineLvl w:val="0"/>
        <w:rPr>
          <w:b/>
          <w:bCs/>
          <w:i/>
          <w:iCs/>
          <w:sz w:val="20"/>
        </w:rPr>
      </w:pPr>
      <w:r w:rsidRPr="007B1EDE">
        <w:rPr>
          <w:b/>
          <w:bCs/>
          <w:sz w:val="22"/>
          <w:szCs w:val="22"/>
        </w:rPr>
        <w:t xml:space="preserve">                                                                                                                    </w:t>
      </w:r>
      <w:r w:rsidRPr="007B1EDE">
        <w:rPr>
          <w:b/>
          <w:bCs/>
          <w:i/>
          <w:iCs/>
          <w:sz w:val="22"/>
          <w:szCs w:val="22"/>
        </w:rPr>
        <w:t>n</w:t>
      </w:r>
      <w:r w:rsidRPr="007B1EDE">
        <w:rPr>
          <w:b/>
          <w:bCs/>
          <w:i/>
          <w:iCs/>
          <w:sz w:val="20"/>
        </w:rPr>
        <w:t xml:space="preserve">gày             tháng            năm             </w:t>
      </w:r>
    </w:p>
    <w:p w:rsidR="00A87CD6" w:rsidRDefault="00A87CD6" w:rsidP="00621A5A">
      <w:pPr>
        <w:tabs>
          <w:tab w:val="left" w:pos="6237"/>
        </w:tabs>
        <w:spacing w:before="120" w:line="360" w:lineRule="atLeast"/>
        <w:outlineLvl w:val="0"/>
        <w:rPr>
          <w:bCs/>
          <w:sz w:val="22"/>
          <w:szCs w:val="22"/>
          <w:lang w:val="en-US"/>
        </w:rPr>
      </w:pPr>
      <w:r>
        <w:rPr>
          <w:b/>
          <w:bCs/>
          <w:sz w:val="22"/>
          <w:szCs w:val="22"/>
          <w:lang w:val="en-US"/>
        </w:rPr>
        <w:t xml:space="preserve">3. Số CMND/Số CCCD </w:t>
      </w:r>
      <w:r>
        <w:rPr>
          <w:bCs/>
          <w:sz w:val="22"/>
          <w:szCs w:val="22"/>
          <w:lang w:val="en-US"/>
        </w:rPr>
        <w:t>(như hồ sơ đăng ký dự thi)……………………………………………………</w:t>
      </w:r>
    </w:p>
    <w:p w:rsidR="00A87CD6" w:rsidRDefault="00A87CD6" w:rsidP="00621A5A">
      <w:pPr>
        <w:tabs>
          <w:tab w:val="left" w:pos="6237"/>
        </w:tabs>
        <w:spacing w:before="120" w:line="360" w:lineRule="atLeast"/>
        <w:outlineLvl w:val="0"/>
        <w:rPr>
          <w:bCs/>
          <w:sz w:val="22"/>
          <w:szCs w:val="22"/>
          <w:lang w:val="en-US"/>
        </w:rPr>
      </w:pPr>
      <w:r>
        <w:rPr>
          <w:b/>
          <w:bCs/>
          <w:sz w:val="22"/>
          <w:szCs w:val="22"/>
          <w:lang w:val="en-US"/>
        </w:rPr>
        <w:t xml:space="preserve">4. Số báo danh </w:t>
      </w:r>
      <w:r>
        <w:rPr>
          <w:bCs/>
          <w:sz w:val="22"/>
          <w:szCs w:val="22"/>
          <w:lang w:val="en-US"/>
        </w:rPr>
        <w:t>(trong kỳ thi THPT quốc gia)…………………………………………………………..</w:t>
      </w:r>
    </w:p>
    <w:p w:rsidR="00A87CD6" w:rsidRPr="00A87CD6" w:rsidRDefault="00A87CD6" w:rsidP="00621A5A">
      <w:pPr>
        <w:tabs>
          <w:tab w:val="left" w:pos="6237"/>
        </w:tabs>
        <w:spacing w:before="120" w:line="360" w:lineRule="atLeast"/>
        <w:outlineLvl w:val="0"/>
        <w:rPr>
          <w:b/>
          <w:bCs/>
          <w:sz w:val="22"/>
          <w:szCs w:val="22"/>
          <w:lang w:val="en-US"/>
        </w:rPr>
      </w:pPr>
      <w:r>
        <w:rPr>
          <w:b/>
          <w:bCs/>
          <w:sz w:val="22"/>
          <w:szCs w:val="22"/>
          <w:lang w:val="en-US"/>
        </w:rPr>
        <w:t xml:space="preserve">5. Điện thoại </w:t>
      </w:r>
      <w:r>
        <w:rPr>
          <w:bCs/>
          <w:sz w:val="22"/>
          <w:szCs w:val="22"/>
          <w:lang w:val="en-US"/>
        </w:rPr>
        <w:t>(như hồ sơ đăng ký dự thi)………………………</w:t>
      </w:r>
      <w:r>
        <w:rPr>
          <w:b/>
          <w:bCs/>
          <w:sz w:val="22"/>
          <w:szCs w:val="22"/>
          <w:lang w:val="en-US"/>
        </w:rPr>
        <w:t xml:space="preserve"> Email</w:t>
      </w:r>
      <w:r>
        <w:rPr>
          <w:bCs/>
          <w:sz w:val="22"/>
          <w:szCs w:val="22"/>
          <w:lang w:val="en-US"/>
        </w:rPr>
        <w:t>………………………………...</w:t>
      </w:r>
    </w:p>
    <w:p w:rsidR="00621A5A" w:rsidRPr="007B1EDE" w:rsidRDefault="00A87CD6" w:rsidP="00621A5A">
      <w:pPr>
        <w:tabs>
          <w:tab w:val="left" w:pos="6237"/>
        </w:tabs>
        <w:spacing w:before="120" w:line="360" w:lineRule="atLeast"/>
        <w:outlineLvl w:val="0"/>
        <w:rPr>
          <w:i/>
          <w:iCs/>
          <w:sz w:val="20"/>
        </w:rPr>
      </w:pPr>
      <w:r>
        <w:rPr>
          <w:b/>
          <w:bCs/>
          <w:sz w:val="22"/>
          <w:szCs w:val="22"/>
          <w:lang w:val="en-US"/>
        </w:rPr>
        <w:t>6</w:t>
      </w:r>
      <w:r w:rsidR="00621A5A" w:rsidRPr="007B1EDE">
        <w:rPr>
          <w:b/>
          <w:bCs/>
          <w:sz w:val="22"/>
          <w:szCs w:val="22"/>
        </w:rPr>
        <w:t xml:space="preserve">. Hộ khẩu thường trú </w:t>
      </w:r>
      <w:r w:rsidR="00621A5A" w:rsidRPr="007B1EDE">
        <w:rPr>
          <w:i/>
          <w:iCs/>
          <w:sz w:val="20"/>
        </w:rPr>
        <w:t>(Ghi rõ xã, huyện, tỉnh )................................................</w:t>
      </w:r>
      <w:r w:rsidR="00621A5A" w:rsidRPr="007B1EDE">
        <w:rPr>
          <w:iCs/>
          <w:sz w:val="20"/>
        </w:rPr>
        <w:t>....................</w:t>
      </w:r>
      <w:r w:rsidR="00621A5A" w:rsidRPr="007B1EDE">
        <w:rPr>
          <w:i/>
          <w:iCs/>
          <w:sz w:val="20"/>
        </w:rPr>
        <w:t>...............................  ....................................................................................................................................................................................</w:t>
      </w:r>
    </w:p>
    <w:p w:rsidR="00621A5A" w:rsidRPr="007B1EDE" w:rsidRDefault="00A87CD6" w:rsidP="00621A5A">
      <w:pPr>
        <w:tabs>
          <w:tab w:val="left" w:pos="6237"/>
        </w:tabs>
        <w:spacing w:before="120"/>
        <w:ind w:left="227" w:hanging="227"/>
        <w:jc w:val="both"/>
        <w:outlineLvl w:val="0"/>
        <w:rPr>
          <w:b/>
          <w:bCs/>
          <w:sz w:val="22"/>
          <w:szCs w:val="22"/>
        </w:rPr>
      </w:pPr>
      <w:r>
        <w:rPr>
          <w:b/>
          <w:bCs/>
          <w:sz w:val="22"/>
          <w:szCs w:val="22"/>
          <w:lang w:val="en-US"/>
        </w:rPr>
        <w:t>7</w:t>
      </w:r>
      <w:r w:rsidR="00621A5A" w:rsidRPr="007B1EDE">
        <w:rPr>
          <w:b/>
          <w:bCs/>
          <w:sz w:val="22"/>
          <w:szCs w:val="22"/>
        </w:rPr>
        <w:t xml:space="preserve">. Dân tộc: </w:t>
      </w:r>
      <w:r w:rsidR="00621A5A" w:rsidRPr="007B1EDE">
        <w:rPr>
          <w:i/>
          <w:iCs/>
          <w:sz w:val="20"/>
        </w:rPr>
        <w:t>......................................................................</w:t>
      </w:r>
    </w:p>
    <w:p w:rsidR="00621A5A" w:rsidRPr="007B1EDE" w:rsidRDefault="00A87CD6" w:rsidP="00621A5A">
      <w:pPr>
        <w:tabs>
          <w:tab w:val="left" w:pos="6237"/>
        </w:tabs>
        <w:spacing w:before="120"/>
        <w:ind w:left="227" w:hanging="227"/>
        <w:jc w:val="both"/>
        <w:outlineLvl w:val="0"/>
        <w:rPr>
          <w:b/>
          <w:bCs/>
          <w:sz w:val="22"/>
          <w:szCs w:val="22"/>
          <w:lang w:val="en-US"/>
        </w:rPr>
      </w:pPr>
      <w:r>
        <w:rPr>
          <w:b/>
          <w:bCs/>
          <w:sz w:val="22"/>
          <w:szCs w:val="22"/>
          <w:lang w:val="en-US"/>
        </w:rPr>
        <w:t>8</w:t>
      </w:r>
      <w:r w:rsidR="00621A5A" w:rsidRPr="007B1EDE">
        <w:rPr>
          <w:b/>
          <w:bCs/>
          <w:sz w:val="22"/>
          <w:szCs w:val="22"/>
        </w:rPr>
        <w:t xml:space="preserve">. </w:t>
      </w:r>
      <w:r w:rsidR="008E33A7" w:rsidRPr="007B1EDE">
        <w:rPr>
          <w:b/>
          <w:bCs/>
          <w:sz w:val="22"/>
          <w:szCs w:val="22"/>
          <w:lang w:val="en-US"/>
        </w:rPr>
        <w:t>Thông tin về quá trình đào tạo THPT (</w:t>
      </w:r>
      <w:r w:rsidR="00621A5A" w:rsidRPr="007B1EDE">
        <w:rPr>
          <w:b/>
          <w:bCs/>
          <w:sz w:val="22"/>
          <w:szCs w:val="22"/>
        </w:rPr>
        <w:t>Nơi học</w:t>
      </w:r>
      <w:r w:rsidR="008E33A7" w:rsidRPr="007B1EDE">
        <w:rPr>
          <w:b/>
          <w:bCs/>
          <w:sz w:val="22"/>
          <w:szCs w:val="22"/>
          <w:lang w:val="en-US"/>
        </w:rPr>
        <w:t>, hạnh kiểm, học lực)</w:t>
      </w:r>
    </w:p>
    <w:p w:rsidR="00621A5A" w:rsidRPr="007B1EDE" w:rsidRDefault="00621A5A" w:rsidP="00621A5A">
      <w:pPr>
        <w:tabs>
          <w:tab w:val="left" w:pos="5812"/>
        </w:tabs>
        <w:spacing w:before="120"/>
        <w:ind w:firstLine="567"/>
        <w:jc w:val="both"/>
        <w:rPr>
          <w:sz w:val="20"/>
        </w:rPr>
      </w:pPr>
      <w:r w:rsidRPr="007B1EDE">
        <w:rPr>
          <w:b/>
          <w:bCs/>
          <w:sz w:val="22"/>
          <w:szCs w:val="22"/>
        </w:rPr>
        <w:t xml:space="preserve">- Năm lớp 10: </w:t>
      </w:r>
      <w:r w:rsidRPr="007B1EDE">
        <w:rPr>
          <w:i/>
          <w:iCs/>
          <w:sz w:val="20"/>
        </w:rPr>
        <w:t>.............................</w:t>
      </w:r>
      <w:r w:rsidRPr="007B1EDE">
        <w:rPr>
          <w:sz w:val="20"/>
        </w:rPr>
        <w:t xml:space="preserve"> ................................................................................................................</w:t>
      </w:r>
    </w:p>
    <w:p w:rsidR="00621A5A" w:rsidRPr="007B1EDE" w:rsidRDefault="00621A5A" w:rsidP="00621A5A">
      <w:pPr>
        <w:tabs>
          <w:tab w:val="left" w:pos="6237"/>
        </w:tabs>
        <w:spacing w:before="120"/>
        <w:ind w:left="567" w:hanging="567"/>
        <w:jc w:val="both"/>
        <w:outlineLvl w:val="0"/>
        <w:rPr>
          <w:i/>
          <w:iCs/>
          <w:sz w:val="20"/>
        </w:rPr>
      </w:pPr>
      <w:r w:rsidRPr="007B1EDE">
        <w:rPr>
          <w:b/>
          <w:bCs/>
          <w:sz w:val="22"/>
          <w:szCs w:val="22"/>
        </w:rPr>
        <w:t xml:space="preserve"> </w:t>
      </w:r>
      <w:r w:rsidRPr="007B1EDE">
        <w:rPr>
          <w:b/>
          <w:bCs/>
          <w:sz w:val="22"/>
          <w:szCs w:val="22"/>
        </w:rPr>
        <w:tab/>
        <w:t xml:space="preserve">- Năm lớp 11: </w:t>
      </w:r>
      <w:r w:rsidRPr="007B1EDE">
        <w:rPr>
          <w:i/>
          <w:iCs/>
          <w:sz w:val="20"/>
        </w:rPr>
        <w:t>.............................................................................................................................................</w:t>
      </w:r>
    </w:p>
    <w:p w:rsidR="00621A5A" w:rsidRPr="007B1EDE" w:rsidRDefault="00621A5A" w:rsidP="00621A5A">
      <w:pPr>
        <w:tabs>
          <w:tab w:val="left" w:pos="6237"/>
        </w:tabs>
        <w:spacing w:before="120"/>
        <w:ind w:left="567" w:hanging="567"/>
        <w:jc w:val="both"/>
        <w:outlineLvl w:val="0"/>
        <w:rPr>
          <w:b/>
          <w:bCs/>
          <w:sz w:val="10"/>
          <w:szCs w:val="10"/>
        </w:rPr>
      </w:pPr>
      <w:r w:rsidRPr="007B1EDE">
        <w:rPr>
          <w:b/>
          <w:bCs/>
          <w:sz w:val="22"/>
          <w:szCs w:val="22"/>
        </w:rPr>
        <w:tab/>
        <w:t xml:space="preserve">- Năm lớp 12: </w:t>
      </w:r>
      <w:r w:rsidRPr="007B1EDE">
        <w:rPr>
          <w:i/>
          <w:iCs/>
          <w:sz w:val="20"/>
        </w:rPr>
        <w:t>.............................................................................................................................................</w:t>
      </w:r>
    </w:p>
    <w:p w:rsidR="008E33A7" w:rsidRPr="007B1EDE" w:rsidRDefault="00A87CD6" w:rsidP="008E33A7">
      <w:pPr>
        <w:spacing w:before="120" w:line="324" w:lineRule="auto"/>
        <w:rPr>
          <w:sz w:val="20"/>
        </w:rPr>
      </w:pPr>
      <w:r>
        <w:rPr>
          <w:b/>
          <w:bCs/>
          <w:sz w:val="22"/>
          <w:szCs w:val="22"/>
          <w:lang w:val="en-US"/>
        </w:rPr>
        <w:t>9</w:t>
      </w:r>
      <w:r w:rsidR="008E33A7" w:rsidRPr="007B1EDE">
        <w:rPr>
          <w:b/>
          <w:bCs/>
          <w:sz w:val="22"/>
          <w:szCs w:val="22"/>
        </w:rPr>
        <w:t xml:space="preserve">. </w:t>
      </w:r>
      <w:r w:rsidR="008E33A7" w:rsidRPr="007B1EDE">
        <w:rPr>
          <w:b/>
          <w:bCs/>
          <w:sz w:val="22"/>
          <w:szCs w:val="22"/>
          <w:lang w:val="en-US"/>
        </w:rPr>
        <w:t xml:space="preserve">Thành tích học tập (liệt kê giải thưởng/huy chương, thành viên </w:t>
      </w:r>
      <w:r w:rsidR="005717D6" w:rsidRPr="007B1EDE">
        <w:rPr>
          <w:b/>
          <w:bCs/>
          <w:sz w:val="22"/>
          <w:szCs w:val="22"/>
          <w:lang w:val="en-US"/>
        </w:rPr>
        <w:t xml:space="preserve">chính thức của </w:t>
      </w:r>
      <w:r w:rsidR="008E33A7" w:rsidRPr="007B1EDE">
        <w:rPr>
          <w:b/>
          <w:bCs/>
          <w:sz w:val="22"/>
          <w:szCs w:val="22"/>
          <w:lang w:val="en-US"/>
        </w:rPr>
        <w:t>đội tuyển)</w:t>
      </w:r>
      <w:r w:rsidR="008E33A7" w:rsidRPr="007B1EDE">
        <w:rPr>
          <w:b/>
          <w:bCs/>
          <w:sz w:val="22"/>
          <w:szCs w:val="22"/>
        </w:rPr>
        <w:t xml:space="preserve">:  </w:t>
      </w:r>
      <w:r w:rsidR="008E33A7" w:rsidRPr="007B1EDE">
        <w:rPr>
          <w:b/>
          <w:bCs/>
          <w:sz w:val="22"/>
          <w:szCs w:val="22"/>
          <w:lang w:val="en-US"/>
        </w:rPr>
        <w:t xml:space="preserve">    </w:t>
      </w:r>
      <w:r w:rsidR="008E33A7" w:rsidRPr="007B1EDE">
        <w:rPr>
          <w:sz w:val="20"/>
        </w:rPr>
        <w:t>..........................................................................................................................................................................................................................................................................................................................................................................</w:t>
      </w:r>
    </w:p>
    <w:p w:rsidR="00621A5A" w:rsidRDefault="00A87CD6" w:rsidP="00A87CD6">
      <w:pPr>
        <w:spacing w:before="120" w:after="240"/>
        <w:rPr>
          <w:b/>
          <w:bCs/>
          <w:sz w:val="22"/>
          <w:szCs w:val="22"/>
        </w:rPr>
      </w:pPr>
      <w:r>
        <w:rPr>
          <w:b/>
          <w:bCs/>
          <w:sz w:val="22"/>
          <w:szCs w:val="22"/>
          <w:lang w:val="en-US"/>
        </w:rPr>
        <w:t>10</w:t>
      </w:r>
      <w:r w:rsidRPr="007B1EDE">
        <w:rPr>
          <w:b/>
          <w:bCs/>
          <w:sz w:val="22"/>
          <w:szCs w:val="22"/>
        </w:rPr>
        <w:t xml:space="preserve">. </w:t>
      </w:r>
      <w:r>
        <w:rPr>
          <w:b/>
          <w:bCs/>
          <w:sz w:val="22"/>
          <w:szCs w:val="22"/>
          <w:lang w:val="en-US"/>
        </w:rPr>
        <w:t>Đăng ký xét tuyển vào trường/ngành học</w:t>
      </w:r>
      <w:r w:rsidRPr="007B1EDE">
        <w:rPr>
          <w:b/>
          <w:bCs/>
          <w:sz w:val="22"/>
          <w:szCs w:val="22"/>
        </w:rPr>
        <w:t xml:space="preserve">:  </w:t>
      </w:r>
    </w:p>
    <w:tbl>
      <w:tblPr>
        <w:tblStyle w:val="TableGrid"/>
        <w:tblW w:w="0" w:type="auto"/>
        <w:tblLook w:val="04A0" w:firstRow="1" w:lastRow="0" w:firstColumn="1" w:lastColumn="0" w:noHBand="0" w:noVBand="1"/>
      </w:tblPr>
      <w:tblGrid>
        <w:gridCol w:w="704"/>
        <w:gridCol w:w="1418"/>
        <w:gridCol w:w="2551"/>
        <w:gridCol w:w="4388"/>
      </w:tblGrid>
      <w:tr w:rsidR="00A87CD6" w:rsidTr="00A87CD6">
        <w:trPr>
          <w:trHeight w:val="454"/>
        </w:trPr>
        <w:tc>
          <w:tcPr>
            <w:tcW w:w="704" w:type="dxa"/>
            <w:vAlign w:val="center"/>
          </w:tcPr>
          <w:p w:rsidR="00A87CD6" w:rsidRPr="00A87CD6" w:rsidRDefault="00A87CD6" w:rsidP="00A87CD6">
            <w:pPr>
              <w:jc w:val="center"/>
              <w:rPr>
                <w:b/>
                <w:bCs/>
                <w:sz w:val="22"/>
                <w:szCs w:val="22"/>
                <w:lang w:val="en-US"/>
              </w:rPr>
            </w:pPr>
            <w:r>
              <w:rPr>
                <w:b/>
                <w:bCs/>
                <w:sz w:val="22"/>
                <w:szCs w:val="22"/>
                <w:lang w:val="en-US"/>
              </w:rPr>
              <w:t>STT</w:t>
            </w:r>
          </w:p>
        </w:tc>
        <w:tc>
          <w:tcPr>
            <w:tcW w:w="1418" w:type="dxa"/>
            <w:vAlign w:val="center"/>
          </w:tcPr>
          <w:p w:rsidR="00A87CD6" w:rsidRPr="00A87CD6" w:rsidRDefault="00A87CD6" w:rsidP="00A87CD6">
            <w:pPr>
              <w:jc w:val="center"/>
              <w:rPr>
                <w:b/>
                <w:bCs/>
                <w:sz w:val="22"/>
                <w:szCs w:val="22"/>
                <w:lang w:val="en-US"/>
              </w:rPr>
            </w:pPr>
            <w:r>
              <w:rPr>
                <w:b/>
                <w:bCs/>
                <w:sz w:val="22"/>
                <w:szCs w:val="22"/>
                <w:lang w:val="en-US"/>
              </w:rPr>
              <w:t>Mã Trường (chữ in hoa)</w:t>
            </w:r>
          </w:p>
        </w:tc>
        <w:tc>
          <w:tcPr>
            <w:tcW w:w="2551" w:type="dxa"/>
            <w:vAlign w:val="center"/>
          </w:tcPr>
          <w:p w:rsidR="00A87CD6" w:rsidRPr="00A87CD6" w:rsidRDefault="00A87CD6" w:rsidP="00A87CD6">
            <w:pPr>
              <w:jc w:val="center"/>
              <w:rPr>
                <w:b/>
                <w:bCs/>
                <w:sz w:val="22"/>
                <w:szCs w:val="22"/>
                <w:lang w:val="en-US"/>
              </w:rPr>
            </w:pPr>
            <w:r>
              <w:rPr>
                <w:b/>
                <w:bCs/>
                <w:sz w:val="22"/>
                <w:szCs w:val="22"/>
                <w:lang w:val="en-US"/>
              </w:rPr>
              <w:t>Mã ngành/nhóm ngành</w:t>
            </w:r>
          </w:p>
        </w:tc>
        <w:tc>
          <w:tcPr>
            <w:tcW w:w="4388" w:type="dxa"/>
            <w:vAlign w:val="center"/>
          </w:tcPr>
          <w:p w:rsidR="00A87CD6" w:rsidRPr="00A87CD6" w:rsidRDefault="00A87CD6" w:rsidP="00A87CD6">
            <w:pPr>
              <w:jc w:val="center"/>
              <w:rPr>
                <w:b/>
                <w:bCs/>
                <w:sz w:val="22"/>
                <w:szCs w:val="22"/>
                <w:lang w:val="en-US"/>
              </w:rPr>
            </w:pPr>
            <w:r>
              <w:rPr>
                <w:b/>
                <w:bCs/>
                <w:sz w:val="22"/>
                <w:szCs w:val="22"/>
                <w:lang w:val="en-US"/>
              </w:rPr>
              <w:t>Tên ngành/nhóm ngành</w:t>
            </w:r>
          </w:p>
        </w:tc>
      </w:tr>
      <w:tr w:rsidR="00A87CD6" w:rsidTr="00A87CD6">
        <w:trPr>
          <w:trHeight w:val="454"/>
        </w:trPr>
        <w:tc>
          <w:tcPr>
            <w:tcW w:w="704" w:type="dxa"/>
            <w:vAlign w:val="center"/>
          </w:tcPr>
          <w:p w:rsidR="00A87CD6" w:rsidRPr="00A87CD6" w:rsidRDefault="00A87CD6" w:rsidP="00A87CD6">
            <w:pPr>
              <w:jc w:val="center"/>
              <w:rPr>
                <w:bCs/>
                <w:sz w:val="22"/>
                <w:szCs w:val="22"/>
                <w:lang w:val="en-US"/>
              </w:rPr>
            </w:pPr>
            <w:r w:rsidRPr="00A87CD6">
              <w:rPr>
                <w:bCs/>
                <w:sz w:val="22"/>
                <w:szCs w:val="22"/>
                <w:lang w:val="en-US"/>
              </w:rPr>
              <w:t>1</w:t>
            </w:r>
          </w:p>
        </w:tc>
        <w:tc>
          <w:tcPr>
            <w:tcW w:w="1418" w:type="dxa"/>
            <w:vAlign w:val="center"/>
          </w:tcPr>
          <w:p w:rsidR="00A87CD6" w:rsidRPr="00A87CD6" w:rsidRDefault="00A87CD6" w:rsidP="00A87CD6">
            <w:pPr>
              <w:jc w:val="center"/>
              <w:rPr>
                <w:bCs/>
                <w:sz w:val="22"/>
                <w:szCs w:val="22"/>
              </w:rPr>
            </w:pPr>
          </w:p>
        </w:tc>
        <w:tc>
          <w:tcPr>
            <w:tcW w:w="2551" w:type="dxa"/>
            <w:vAlign w:val="center"/>
          </w:tcPr>
          <w:p w:rsidR="00A87CD6" w:rsidRPr="00A87CD6" w:rsidRDefault="00A87CD6" w:rsidP="00A87CD6">
            <w:pPr>
              <w:jc w:val="center"/>
              <w:rPr>
                <w:bCs/>
                <w:sz w:val="22"/>
                <w:szCs w:val="22"/>
              </w:rPr>
            </w:pPr>
          </w:p>
        </w:tc>
        <w:tc>
          <w:tcPr>
            <w:tcW w:w="4388" w:type="dxa"/>
            <w:vAlign w:val="center"/>
          </w:tcPr>
          <w:p w:rsidR="00A87CD6" w:rsidRPr="00A87CD6" w:rsidRDefault="00A87CD6" w:rsidP="00A87CD6">
            <w:pPr>
              <w:jc w:val="center"/>
              <w:rPr>
                <w:bCs/>
                <w:sz w:val="22"/>
                <w:szCs w:val="22"/>
              </w:rPr>
            </w:pPr>
          </w:p>
        </w:tc>
      </w:tr>
      <w:tr w:rsidR="00A87CD6" w:rsidTr="00A87CD6">
        <w:trPr>
          <w:trHeight w:val="454"/>
        </w:trPr>
        <w:tc>
          <w:tcPr>
            <w:tcW w:w="704" w:type="dxa"/>
            <w:vAlign w:val="center"/>
          </w:tcPr>
          <w:p w:rsidR="00A87CD6" w:rsidRPr="00A87CD6" w:rsidRDefault="00A87CD6" w:rsidP="00A87CD6">
            <w:pPr>
              <w:jc w:val="center"/>
              <w:rPr>
                <w:bCs/>
                <w:sz w:val="22"/>
                <w:szCs w:val="22"/>
                <w:lang w:val="en-US"/>
              </w:rPr>
            </w:pPr>
            <w:r w:rsidRPr="00A87CD6">
              <w:rPr>
                <w:bCs/>
                <w:sz w:val="22"/>
                <w:szCs w:val="22"/>
                <w:lang w:val="en-US"/>
              </w:rPr>
              <w:t>2</w:t>
            </w:r>
          </w:p>
        </w:tc>
        <w:tc>
          <w:tcPr>
            <w:tcW w:w="1418" w:type="dxa"/>
            <w:vAlign w:val="center"/>
          </w:tcPr>
          <w:p w:rsidR="00A87CD6" w:rsidRPr="00A87CD6" w:rsidRDefault="00A87CD6" w:rsidP="00A87CD6">
            <w:pPr>
              <w:jc w:val="center"/>
              <w:rPr>
                <w:bCs/>
                <w:sz w:val="22"/>
                <w:szCs w:val="22"/>
              </w:rPr>
            </w:pPr>
          </w:p>
        </w:tc>
        <w:tc>
          <w:tcPr>
            <w:tcW w:w="2551" w:type="dxa"/>
            <w:vAlign w:val="center"/>
          </w:tcPr>
          <w:p w:rsidR="00A87CD6" w:rsidRPr="00A87CD6" w:rsidRDefault="00A87CD6" w:rsidP="00A87CD6">
            <w:pPr>
              <w:jc w:val="center"/>
              <w:rPr>
                <w:bCs/>
                <w:sz w:val="22"/>
                <w:szCs w:val="22"/>
              </w:rPr>
            </w:pPr>
          </w:p>
        </w:tc>
        <w:tc>
          <w:tcPr>
            <w:tcW w:w="4388" w:type="dxa"/>
            <w:vAlign w:val="center"/>
          </w:tcPr>
          <w:p w:rsidR="00A87CD6" w:rsidRPr="00A87CD6" w:rsidRDefault="00A87CD6" w:rsidP="00A87CD6">
            <w:pPr>
              <w:jc w:val="center"/>
              <w:rPr>
                <w:bCs/>
                <w:sz w:val="22"/>
                <w:szCs w:val="22"/>
              </w:rPr>
            </w:pPr>
          </w:p>
        </w:tc>
      </w:tr>
      <w:tr w:rsidR="00A87CD6" w:rsidTr="00A87CD6">
        <w:trPr>
          <w:trHeight w:val="454"/>
        </w:trPr>
        <w:tc>
          <w:tcPr>
            <w:tcW w:w="704" w:type="dxa"/>
            <w:vAlign w:val="center"/>
          </w:tcPr>
          <w:p w:rsidR="00A87CD6" w:rsidRPr="00A87CD6" w:rsidRDefault="00A87CD6" w:rsidP="00A87CD6">
            <w:pPr>
              <w:jc w:val="center"/>
              <w:rPr>
                <w:bCs/>
                <w:sz w:val="22"/>
                <w:szCs w:val="22"/>
                <w:lang w:val="en-US"/>
              </w:rPr>
            </w:pPr>
            <w:r w:rsidRPr="00A87CD6">
              <w:rPr>
                <w:bCs/>
                <w:sz w:val="22"/>
                <w:szCs w:val="22"/>
                <w:lang w:val="en-US"/>
              </w:rPr>
              <w:t>3</w:t>
            </w:r>
          </w:p>
        </w:tc>
        <w:tc>
          <w:tcPr>
            <w:tcW w:w="1418" w:type="dxa"/>
            <w:vAlign w:val="center"/>
          </w:tcPr>
          <w:p w:rsidR="00A87CD6" w:rsidRPr="00A87CD6" w:rsidRDefault="00A87CD6" w:rsidP="00A87CD6">
            <w:pPr>
              <w:jc w:val="center"/>
              <w:rPr>
                <w:bCs/>
                <w:sz w:val="22"/>
                <w:szCs w:val="22"/>
              </w:rPr>
            </w:pPr>
          </w:p>
        </w:tc>
        <w:tc>
          <w:tcPr>
            <w:tcW w:w="2551" w:type="dxa"/>
            <w:vAlign w:val="center"/>
          </w:tcPr>
          <w:p w:rsidR="00A87CD6" w:rsidRPr="00A87CD6" w:rsidRDefault="00A87CD6" w:rsidP="00A87CD6">
            <w:pPr>
              <w:jc w:val="center"/>
              <w:rPr>
                <w:bCs/>
                <w:sz w:val="22"/>
                <w:szCs w:val="22"/>
              </w:rPr>
            </w:pPr>
          </w:p>
        </w:tc>
        <w:tc>
          <w:tcPr>
            <w:tcW w:w="4388" w:type="dxa"/>
            <w:vAlign w:val="center"/>
          </w:tcPr>
          <w:p w:rsidR="00A87CD6" w:rsidRPr="00A87CD6" w:rsidRDefault="00A87CD6" w:rsidP="00A87CD6">
            <w:pPr>
              <w:jc w:val="center"/>
              <w:rPr>
                <w:bCs/>
                <w:sz w:val="22"/>
                <w:szCs w:val="22"/>
              </w:rPr>
            </w:pPr>
          </w:p>
        </w:tc>
      </w:tr>
      <w:tr w:rsidR="00A87CD6" w:rsidTr="00A87CD6">
        <w:trPr>
          <w:trHeight w:val="454"/>
        </w:trPr>
        <w:tc>
          <w:tcPr>
            <w:tcW w:w="704" w:type="dxa"/>
            <w:vAlign w:val="center"/>
          </w:tcPr>
          <w:p w:rsidR="00A87CD6" w:rsidRPr="00A87CD6" w:rsidRDefault="00A87CD6" w:rsidP="00A87CD6">
            <w:pPr>
              <w:jc w:val="center"/>
              <w:rPr>
                <w:bCs/>
                <w:sz w:val="22"/>
                <w:szCs w:val="22"/>
                <w:lang w:val="en-US"/>
              </w:rPr>
            </w:pPr>
            <w:r w:rsidRPr="00A87CD6">
              <w:rPr>
                <w:bCs/>
                <w:sz w:val="22"/>
                <w:szCs w:val="22"/>
                <w:lang w:val="en-US"/>
              </w:rPr>
              <w:t>…</w:t>
            </w:r>
          </w:p>
        </w:tc>
        <w:tc>
          <w:tcPr>
            <w:tcW w:w="1418" w:type="dxa"/>
            <w:vAlign w:val="center"/>
          </w:tcPr>
          <w:p w:rsidR="00A87CD6" w:rsidRPr="00A87CD6" w:rsidRDefault="00A87CD6" w:rsidP="00A87CD6">
            <w:pPr>
              <w:jc w:val="center"/>
              <w:rPr>
                <w:bCs/>
                <w:sz w:val="22"/>
                <w:szCs w:val="22"/>
              </w:rPr>
            </w:pPr>
          </w:p>
        </w:tc>
        <w:tc>
          <w:tcPr>
            <w:tcW w:w="2551" w:type="dxa"/>
            <w:vAlign w:val="center"/>
          </w:tcPr>
          <w:p w:rsidR="00A87CD6" w:rsidRPr="00A87CD6" w:rsidRDefault="00A87CD6" w:rsidP="00A87CD6">
            <w:pPr>
              <w:jc w:val="center"/>
              <w:rPr>
                <w:bCs/>
                <w:sz w:val="22"/>
                <w:szCs w:val="22"/>
              </w:rPr>
            </w:pPr>
          </w:p>
        </w:tc>
        <w:tc>
          <w:tcPr>
            <w:tcW w:w="4388" w:type="dxa"/>
            <w:vAlign w:val="center"/>
          </w:tcPr>
          <w:p w:rsidR="00A87CD6" w:rsidRPr="00A87CD6" w:rsidRDefault="00A87CD6" w:rsidP="00A87CD6">
            <w:pPr>
              <w:jc w:val="center"/>
              <w:rPr>
                <w:bCs/>
                <w:sz w:val="22"/>
                <w:szCs w:val="22"/>
              </w:rPr>
            </w:pPr>
          </w:p>
        </w:tc>
      </w:tr>
    </w:tbl>
    <w:p w:rsidR="00621A5A" w:rsidRDefault="00A87CD6" w:rsidP="00621A5A">
      <w:pPr>
        <w:tabs>
          <w:tab w:val="left" w:pos="5812"/>
        </w:tabs>
        <w:spacing w:before="120"/>
        <w:jc w:val="both"/>
        <w:rPr>
          <w:sz w:val="20"/>
        </w:rPr>
      </w:pPr>
      <w:r>
        <w:rPr>
          <w:b/>
          <w:bCs/>
          <w:sz w:val="22"/>
          <w:szCs w:val="22"/>
          <w:lang w:val="en-GB"/>
        </w:rPr>
        <w:lastRenderedPageBreak/>
        <w:t>11</w:t>
      </w:r>
      <w:r w:rsidR="00621A5A" w:rsidRPr="007B1EDE">
        <w:rPr>
          <w:b/>
          <w:bCs/>
          <w:sz w:val="22"/>
          <w:szCs w:val="22"/>
          <w:lang w:val="en-GB"/>
        </w:rPr>
        <w:t>. Địa chỉ b</w:t>
      </w:r>
      <w:r w:rsidR="00621A5A" w:rsidRPr="007B1EDE">
        <w:rPr>
          <w:b/>
          <w:bCs/>
          <w:sz w:val="22"/>
          <w:szCs w:val="22"/>
        </w:rPr>
        <w:t>áo tin:</w:t>
      </w:r>
      <w:r w:rsidR="00621A5A" w:rsidRPr="007B1EDE">
        <w:rPr>
          <w:sz w:val="20"/>
        </w:rPr>
        <w:t>.............................</w:t>
      </w:r>
      <w:r w:rsidR="008E33A7" w:rsidRPr="007B1EDE">
        <w:rPr>
          <w:sz w:val="20"/>
          <w:lang w:val="en-US"/>
        </w:rPr>
        <w:t>................................................</w:t>
      </w:r>
      <w:r w:rsidR="00621A5A" w:rsidRPr="007B1EDE">
        <w:rPr>
          <w:sz w:val="20"/>
        </w:rPr>
        <w:t>................................................................</w:t>
      </w:r>
      <w:r w:rsidR="00621A5A" w:rsidRPr="007B1EDE">
        <w:rPr>
          <w:sz w:val="20"/>
          <w:lang w:val="en-US"/>
        </w:rPr>
        <w:t>...</w:t>
      </w:r>
      <w:r>
        <w:rPr>
          <w:sz w:val="20"/>
        </w:rPr>
        <w:t>..</w:t>
      </w:r>
    </w:p>
    <w:p w:rsidR="00A87CD6" w:rsidRPr="00A87CD6" w:rsidRDefault="00A87CD6" w:rsidP="00A87CD6">
      <w:pPr>
        <w:pStyle w:val="BodyTextIndent"/>
        <w:ind w:firstLine="0"/>
        <w:rPr>
          <w:rFonts w:ascii="Times New Roman" w:hAnsi="Times New Roman"/>
          <w:sz w:val="22"/>
          <w:szCs w:val="22"/>
        </w:rPr>
      </w:pPr>
      <w:r w:rsidRPr="007B1EDE">
        <w:rPr>
          <w:rFonts w:ascii="Times New Roman" w:hAnsi="Times New Roman"/>
          <w:sz w:val="22"/>
          <w:szCs w:val="22"/>
        </w:rPr>
        <w:t>Tôi xin cam đoan những lời khai trên là đúng sự thật. Nếu sai tôi hoàn toàn chịu trách nhiệm.</w:t>
      </w:r>
    </w:p>
    <w:tbl>
      <w:tblPr>
        <w:tblW w:w="9605" w:type="dxa"/>
        <w:tblLayout w:type="fixed"/>
        <w:tblLook w:val="0000" w:firstRow="0" w:lastRow="0" w:firstColumn="0" w:lastColumn="0" w:noHBand="0" w:noVBand="0"/>
      </w:tblPr>
      <w:tblGrid>
        <w:gridCol w:w="5353"/>
        <w:gridCol w:w="4252"/>
      </w:tblGrid>
      <w:tr w:rsidR="00621A5A" w:rsidTr="00B068C5">
        <w:trPr>
          <w:cantSplit/>
        </w:trPr>
        <w:tc>
          <w:tcPr>
            <w:tcW w:w="5353" w:type="dxa"/>
          </w:tcPr>
          <w:p w:rsidR="00621A5A" w:rsidRPr="007B1EDE" w:rsidRDefault="00621A5A" w:rsidP="008E33A7">
            <w:pPr>
              <w:pStyle w:val="BodyText"/>
              <w:spacing w:after="0"/>
              <w:rPr>
                <w:rFonts w:ascii="Times New Roman" w:hAnsi="Times New Roman"/>
              </w:rPr>
            </w:pPr>
            <w:r w:rsidRPr="007B1EDE">
              <w:rPr>
                <w:rFonts w:ascii="Times New Roman" w:hAnsi="Times New Roman"/>
              </w:rPr>
              <w:t>Xác nhận thí sinh khai hồ s</w:t>
            </w:r>
            <w:r w:rsidR="00B068C5" w:rsidRPr="007B1EDE">
              <w:rPr>
                <w:rFonts w:ascii="Times New Roman" w:hAnsi="Times New Roman"/>
              </w:rPr>
              <w:t>ơ này là học sinh lớp 12 trường</w:t>
            </w:r>
            <w:r w:rsidRPr="007B1EDE">
              <w:rPr>
                <w:rFonts w:ascii="Times New Roman" w:hAnsi="Times New Roman"/>
              </w:rPr>
              <w:t>........................................ khai đúng sự thật.</w:t>
            </w:r>
          </w:p>
          <w:p w:rsidR="00621A5A" w:rsidRPr="007B1EDE" w:rsidRDefault="00621A5A" w:rsidP="0048076B">
            <w:pPr>
              <w:tabs>
                <w:tab w:val="left" w:pos="5812"/>
              </w:tabs>
              <w:spacing w:before="120"/>
              <w:jc w:val="center"/>
              <w:rPr>
                <w:b/>
                <w:bCs/>
                <w:i/>
                <w:iCs/>
                <w:sz w:val="22"/>
                <w:szCs w:val="22"/>
                <w:lang w:val="en-US"/>
              </w:rPr>
            </w:pPr>
            <w:r w:rsidRPr="007B1EDE">
              <w:rPr>
                <w:i/>
                <w:iCs/>
                <w:sz w:val="22"/>
                <w:szCs w:val="22"/>
              </w:rPr>
              <w:t xml:space="preserve">Ngày .......... tháng ........ năm </w:t>
            </w:r>
            <w:r w:rsidRPr="007B1EDE">
              <w:rPr>
                <w:i/>
                <w:iCs/>
                <w:sz w:val="22"/>
                <w:szCs w:val="22"/>
                <w:lang w:val="en-US"/>
              </w:rPr>
              <w:t xml:space="preserve">……. </w:t>
            </w:r>
          </w:p>
          <w:p w:rsidR="00621A5A" w:rsidRPr="007B1EDE" w:rsidRDefault="00621A5A" w:rsidP="00032854">
            <w:pPr>
              <w:tabs>
                <w:tab w:val="left" w:pos="5812"/>
              </w:tabs>
              <w:jc w:val="center"/>
              <w:rPr>
                <w:sz w:val="22"/>
                <w:szCs w:val="22"/>
              </w:rPr>
            </w:pPr>
            <w:r w:rsidRPr="007B1EDE">
              <w:rPr>
                <w:b/>
                <w:bCs/>
                <w:sz w:val="22"/>
                <w:szCs w:val="22"/>
              </w:rPr>
              <w:t>Hiệu trưởng</w:t>
            </w:r>
          </w:p>
          <w:p w:rsidR="00621A5A" w:rsidRPr="007B1EDE" w:rsidRDefault="00F7012B" w:rsidP="00B068C5">
            <w:pPr>
              <w:tabs>
                <w:tab w:val="center" w:pos="2427"/>
                <w:tab w:val="left" w:pos="4140"/>
                <w:tab w:val="left" w:pos="5812"/>
              </w:tabs>
              <w:rPr>
                <w:b/>
                <w:bCs/>
                <w:sz w:val="24"/>
                <w:szCs w:val="24"/>
              </w:rPr>
            </w:pPr>
            <w:r w:rsidRPr="007B1EDE">
              <w:rPr>
                <w:i/>
                <w:iCs/>
                <w:sz w:val="22"/>
                <w:szCs w:val="22"/>
              </w:rPr>
              <w:tab/>
            </w:r>
            <w:r w:rsidR="00621A5A" w:rsidRPr="007B1EDE">
              <w:rPr>
                <w:i/>
                <w:iCs/>
                <w:sz w:val="22"/>
                <w:szCs w:val="22"/>
              </w:rPr>
              <w:t>(Ký tên, đóng dấu)</w:t>
            </w:r>
            <w:r w:rsidRPr="007B1EDE">
              <w:rPr>
                <w:i/>
                <w:iCs/>
                <w:sz w:val="22"/>
                <w:szCs w:val="22"/>
              </w:rPr>
              <w:tab/>
            </w:r>
          </w:p>
        </w:tc>
        <w:tc>
          <w:tcPr>
            <w:tcW w:w="4252" w:type="dxa"/>
          </w:tcPr>
          <w:p w:rsidR="00621A5A" w:rsidRPr="007B1EDE" w:rsidRDefault="00621A5A" w:rsidP="008E33A7">
            <w:pPr>
              <w:pStyle w:val="Heading2"/>
              <w:spacing w:before="0"/>
              <w:rPr>
                <w:rFonts w:ascii="Times New Roman" w:hAnsi="Times New Roman"/>
                <w:b w:val="0"/>
              </w:rPr>
            </w:pPr>
            <w:r w:rsidRPr="007B1EDE">
              <w:rPr>
                <w:rFonts w:ascii="Times New Roman" w:hAnsi="Times New Roman"/>
                <w:b w:val="0"/>
              </w:rPr>
              <w:t xml:space="preserve">     </w:t>
            </w:r>
            <w:r w:rsidRPr="007B1EDE">
              <w:rPr>
                <w:rFonts w:ascii="Times New Roman" w:hAnsi="Times New Roman"/>
                <w:b w:val="0"/>
                <w:sz w:val="26"/>
              </w:rPr>
              <w:t>Ngày ....... tháng ........ năm …..</w:t>
            </w:r>
          </w:p>
          <w:p w:rsidR="00621A5A" w:rsidRDefault="00621A5A" w:rsidP="0048076B">
            <w:pPr>
              <w:tabs>
                <w:tab w:val="left" w:pos="5812"/>
              </w:tabs>
              <w:spacing w:before="120"/>
              <w:jc w:val="center"/>
              <w:rPr>
                <w:b/>
                <w:bCs/>
                <w:sz w:val="22"/>
                <w:szCs w:val="22"/>
              </w:rPr>
            </w:pPr>
            <w:r w:rsidRPr="007B1EDE">
              <w:rPr>
                <w:b/>
                <w:bCs/>
                <w:sz w:val="22"/>
                <w:szCs w:val="22"/>
              </w:rPr>
              <w:t>Chữ ký của thí sinh</w:t>
            </w:r>
          </w:p>
        </w:tc>
      </w:tr>
    </w:tbl>
    <w:p w:rsidR="002D289B" w:rsidRPr="00C573FF" w:rsidRDefault="002D289B" w:rsidP="007C68E4">
      <w:pPr>
        <w:widowControl w:val="0"/>
        <w:spacing w:line="312" w:lineRule="auto"/>
        <w:jc w:val="both"/>
        <w:rPr>
          <w:b/>
          <w:lang w:val="en-US"/>
        </w:rPr>
      </w:pPr>
    </w:p>
    <w:sectPr w:rsidR="002D289B" w:rsidRPr="00C573FF" w:rsidSect="0096536D">
      <w:pgSz w:w="11906" w:h="16838" w:code="9"/>
      <w:pgMar w:top="1134" w:right="1134" w:bottom="1134" w:left="1701" w:header="720" w:footer="720" w:gutter="0"/>
      <w:pgNumType w:start="1"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40" w:rsidRDefault="00C67240">
      <w:r>
        <w:separator/>
      </w:r>
    </w:p>
  </w:endnote>
  <w:endnote w:type="continuationSeparator" w:id="0">
    <w:p w:rsidR="00C67240" w:rsidRDefault="00C6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D0" w:rsidRDefault="00344DD0" w:rsidP="00EA1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4DD0" w:rsidRDefault="00344DD0" w:rsidP="00B40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80" w:rsidRPr="00DA0D22" w:rsidRDefault="00C76580">
    <w:pPr>
      <w:pStyle w:val="Footer"/>
      <w:jc w:val="right"/>
      <w:rPr>
        <w:sz w:val="24"/>
        <w:szCs w:val="24"/>
      </w:rPr>
    </w:pPr>
    <w:r w:rsidRPr="00DA0D22">
      <w:rPr>
        <w:sz w:val="24"/>
        <w:szCs w:val="24"/>
      </w:rPr>
      <w:fldChar w:fldCharType="begin"/>
    </w:r>
    <w:r w:rsidRPr="00DA0D22">
      <w:rPr>
        <w:sz w:val="24"/>
        <w:szCs w:val="24"/>
      </w:rPr>
      <w:instrText xml:space="preserve"> PAGE   \* MERGEFORMAT </w:instrText>
    </w:r>
    <w:r w:rsidRPr="00DA0D22">
      <w:rPr>
        <w:sz w:val="24"/>
        <w:szCs w:val="24"/>
      </w:rPr>
      <w:fldChar w:fldCharType="separate"/>
    </w:r>
    <w:r w:rsidR="006F66F1">
      <w:rPr>
        <w:sz w:val="24"/>
        <w:szCs w:val="24"/>
      </w:rPr>
      <w:t>6</w:t>
    </w:r>
    <w:r w:rsidRPr="00DA0D22">
      <w:rPr>
        <w:sz w:val="24"/>
        <w:szCs w:val="24"/>
      </w:rPr>
      <w:fldChar w:fldCharType="end"/>
    </w:r>
  </w:p>
  <w:p w:rsidR="00344DD0" w:rsidRDefault="00344DD0" w:rsidP="00B4021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CB" w:rsidRDefault="00345DCB">
    <w:pPr>
      <w:pStyle w:val="Footer"/>
      <w:jc w:val="right"/>
    </w:pPr>
  </w:p>
  <w:p w:rsidR="009B2E18" w:rsidRPr="002C2126" w:rsidRDefault="009B2E18" w:rsidP="002C2126">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AF" w:rsidRDefault="002048AF" w:rsidP="00480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8AF" w:rsidRDefault="002048AF" w:rsidP="0048076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AF" w:rsidRPr="00A86E3F" w:rsidRDefault="002048AF">
    <w:pPr>
      <w:pStyle w:val="Footer"/>
      <w:jc w:val="right"/>
      <w:rPr>
        <w:sz w:val="24"/>
        <w:szCs w:val="24"/>
      </w:rPr>
    </w:pPr>
    <w:r w:rsidRPr="00A86E3F">
      <w:rPr>
        <w:sz w:val="24"/>
        <w:szCs w:val="24"/>
      </w:rPr>
      <w:fldChar w:fldCharType="begin"/>
    </w:r>
    <w:r w:rsidRPr="00A86E3F">
      <w:rPr>
        <w:sz w:val="24"/>
        <w:szCs w:val="24"/>
      </w:rPr>
      <w:instrText xml:space="preserve"> PAGE   \* MERGEFORMAT </w:instrText>
    </w:r>
    <w:r w:rsidRPr="00A86E3F">
      <w:rPr>
        <w:sz w:val="24"/>
        <w:szCs w:val="24"/>
      </w:rPr>
      <w:fldChar w:fldCharType="separate"/>
    </w:r>
    <w:r w:rsidR="006F66F1">
      <w:rPr>
        <w:sz w:val="24"/>
        <w:szCs w:val="24"/>
      </w:rPr>
      <w:t>2</w:t>
    </w:r>
    <w:r w:rsidRPr="00A86E3F">
      <w:rPr>
        <w:sz w:val="24"/>
        <w:szCs w:val="24"/>
      </w:rPr>
      <w:fldChar w:fldCharType="end"/>
    </w:r>
  </w:p>
  <w:p w:rsidR="002048AF" w:rsidRDefault="002048AF" w:rsidP="004807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40" w:rsidRDefault="00C67240">
      <w:r>
        <w:separator/>
      </w:r>
    </w:p>
  </w:footnote>
  <w:footnote w:type="continuationSeparator" w:id="0">
    <w:p w:rsidR="00C67240" w:rsidRDefault="00C67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CB" w:rsidRDefault="00345DCB">
    <w:pPr>
      <w:pStyle w:val="Header"/>
      <w:jc w:val="right"/>
    </w:pPr>
  </w:p>
  <w:p w:rsidR="00561C1D" w:rsidRDefault="00561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C0D"/>
    <w:multiLevelType w:val="hybridMultilevel"/>
    <w:tmpl w:val="4EBC0714"/>
    <w:lvl w:ilvl="0" w:tplc="CD6C2F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21FFB"/>
    <w:multiLevelType w:val="multilevel"/>
    <w:tmpl w:val="2ACE8D32"/>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imes New Roman" w:hAnsi="Times New Roman" w:cs="Times New Roman"/>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2">
    <w:nsid w:val="17E61457"/>
    <w:multiLevelType w:val="multilevel"/>
    <w:tmpl w:val="2ACE8D32"/>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imes New Roman" w:hAnsi="Times New Roman" w:cs="Times New Roman"/>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3">
    <w:nsid w:val="18B33343"/>
    <w:multiLevelType w:val="hybridMultilevel"/>
    <w:tmpl w:val="3A149220"/>
    <w:lvl w:ilvl="0" w:tplc="338831A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FC04DFB"/>
    <w:multiLevelType w:val="hybridMultilevel"/>
    <w:tmpl w:val="54407DB6"/>
    <w:lvl w:ilvl="0" w:tplc="40A2F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566C53"/>
    <w:multiLevelType w:val="hybridMultilevel"/>
    <w:tmpl w:val="093A63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0541D65"/>
    <w:multiLevelType w:val="hybridMultilevel"/>
    <w:tmpl w:val="AA20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F672F"/>
    <w:multiLevelType w:val="hybridMultilevel"/>
    <w:tmpl w:val="26308A00"/>
    <w:lvl w:ilvl="0" w:tplc="605623A8">
      <w:start w:val="5"/>
      <w:numFmt w:val="bullet"/>
      <w:lvlText w:val="-"/>
      <w:lvlJc w:val="left"/>
      <w:pPr>
        <w:ind w:left="1080" w:hanging="360"/>
      </w:pPr>
      <w:rPr>
        <w:rFonts w:ascii="Times New Roman" w:eastAsia="Calibri" w:hAnsi="Times New Roman" w:cs="Times New Roman" w:hint="default"/>
        <w:b w:val="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C1138C"/>
    <w:multiLevelType w:val="hybridMultilevel"/>
    <w:tmpl w:val="85C440F8"/>
    <w:lvl w:ilvl="0" w:tplc="B85E7D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970C1D"/>
    <w:multiLevelType w:val="hybridMultilevel"/>
    <w:tmpl w:val="D74C1D00"/>
    <w:lvl w:ilvl="0" w:tplc="ABBA717A">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F01AF8"/>
    <w:multiLevelType w:val="hybridMultilevel"/>
    <w:tmpl w:val="B938268E"/>
    <w:lvl w:ilvl="0" w:tplc="613EF0C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D95467"/>
    <w:multiLevelType w:val="hybridMultilevel"/>
    <w:tmpl w:val="C2408210"/>
    <w:lvl w:ilvl="0" w:tplc="78F838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3163D"/>
    <w:multiLevelType w:val="hybridMultilevel"/>
    <w:tmpl w:val="70A280CA"/>
    <w:lvl w:ilvl="0" w:tplc="2CE49DCC">
      <w:start w:val="4"/>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E5FFD"/>
    <w:multiLevelType w:val="hybridMultilevel"/>
    <w:tmpl w:val="8F4007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924A1A"/>
    <w:multiLevelType w:val="hybridMultilevel"/>
    <w:tmpl w:val="8D80F9C8"/>
    <w:lvl w:ilvl="0" w:tplc="0A8848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AA2102"/>
    <w:multiLevelType w:val="hybridMultilevel"/>
    <w:tmpl w:val="F3A4745A"/>
    <w:lvl w:ilvl="0" w:tplc="5D284D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9114A0"/>
    <w:multiLevelType w:val="hybridMultilevel"/>
    <w:tmpl w:val="98B49AB4"/>
    <w:lvl w:ilvl="0" w:tplc="641AAFFE">
      <w:start w:val="1"/>
      <w:numFmt w:val="decimal"/>
      <w:lvlText w:val="%1."/>
      <w:lvlJc w:val="left"/>
      <w:pPr>
        <w:ind w:left="2062" w:hanging="360"/>
      </w:pPr>
      <w:rPr>
        <w:rFonts w:hint="default"/>
        <w:b/>
      </w:r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nsid w:val="7A2A6325"/>
    <w:multiLevelType w:val="hybridMultilevel"/>
    <w:tmpl w:val="EB54B99A"/>
    <w:lvl w:ilvl="0" w:tplc="20F01F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3664BA"/>
    <w:multiLevelType w:val="hybridMultilevel"/>
    <w:tmpl w:val="ED1E4CAA"/>
    <w:lvl w:ilvl="0" w:tplc="613EF0C8">
      <w:start w:val="1"/>
      <w:numFmt w:val="lowerLetter"/>
      <w:lvlText w:val="%1)"/>
      <w:lvlJc w:val="left"/>
      <w:pPr>
        <w:tabs>
          <w:tab w:val="num" w:pos="720"/>
        </w:tabs>
        <w:ind w:left="720" w:hanging="360"/>
      </w:pPr>
      <w:rPr>
        <w:rFonts w:hint="default"/>
      </w:rPr>
    </w:lvl>
    <w:lvl w:ilvl="1" w:tplc="5D284DC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3"/>
  </w:num>
  <w:num w:numId="4">
    <w:abstractNumId w:val="15"/>
  </w:num>
  <w:num w:numId="5">
    <w:abstractNumId w:val="18"/>
  </w:num>
  <w:num w:numId="6">
    <w:abstractNumId w:val="2"/>
  </w:num>
  <w:num w:numId="7">
    <w:abstractNumId w:val="5"/>
  </w:num>
  <w:num w:numId="8">
    <w:abstractNumId w:val="9"/>
  </w:num>
  <w:num w:numId="9">
    <w:abstractNumId w:val="11"/>
  </w:num>
  <w:num w:numId="10">
    <w:abstractNumId w:val="16"/>
  </w:num>
  <w:num w:numId="11">
    <w:abstractNumId w:val="7"/>
  </w:num>
  <w:num w:numId="12">
    <w:abstractNumId w:val="12"/>
  </w:num>
  <w:num w:numId="13">
    <w:abstractNumId w:val="17"/>
  </w:num>
  <w:num w:numId="14">
    <w:abstractNumId w:val="8"/>
  </w:num>
  <w:num w:numId="15">
    <w:abstractNumId w:val="14"/>
  </w:num>
  <w:num w:numId="16">
    <w:abstractNumId w:val="3"/>
  </w:num>
  <w:num w:numId="17">
    <w:abstractNumId w:val="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08"/>
    <w:rsid w:val="000014FD"/>
    <w:rsid w:val="00001A94"/>
    <w:rsid w:val="00002872"/>
    <w:rsid w:val="00012342"/>
    <w:rsid w:val="000149E0"/>
    <w:rsid w:val="00020022"/>
    <w:rsid w:val="0002086B"/>
    <w:rsid w:val="00021F60"/>
    <w:rsid w:val="00027028"/>
    <w:rsid w:val="0002736B"/>
    <w:rsid w:val="00027CC5"/>
    <w:rsid w:val="0003151D"/>
    <w:rsid w:val="00032854"/>
    <w:rsid w:val="00034040"/>
    <w:rsid w:val="000341F5"/>
    <w:rsid w:val="0003435B"/>
    <w:rsid w:val="00034E47"/>
    <w:rsid w:val="000372D8"/>
    <w:rsid w:val="00040A0A"/>
    <w:rsid w:val="00043240"/>
    <w:rsid w:val="0004558D"/>
    <w:rsid w:val="00055362"/>
    <w:rsid w:val="0005634B"/>
    <w:rsid w:val="000579FA"/>
    <w:rsid w:val="00057E08"/>
    <w:rsid w:val="000628A8"/>
    <w:rsid w:val="000722C0"/>
    <w:rsid w:val="00074829"/>
    <w:rsid w:val="00082FBC"/>
    <w:rsid w:val="0008351D"/>
    <w:rsid w:val="00084AF5"/>
    <w:rsid w:val="00086F98"/>
    <w:rsid w:val="00091BD5"/>
    <w:rsid w:val="0009352A"/>
    <w:rsid w:val="00095DD7"/>
    <w:rsid w:val="000A2056"/>
    <w:rsid w:val="000B6500"/>
    <w:rsid w:val="000C0D56"/>
    <w:rsid w:val="000C4C58"/>
    <w:rsid w:val="000C563C"/>
    <w:rsid w:val="000E2FB5"/>
    <w:rsid w:val="000E2FFE"/>
    <w:rsid w:val="000F07C1"/>
    <w:rsid w:val="000F10C1"/>
    <w:rsid w:val="000F322D"/>
    <w:rsid w:val="000F6F4F"/>
    <w:rsid w:val="000F7022"/>
    <w:rsid w:val="000F7CDA"/>
    <w:rsid w:val="00105B0E"/>
    <w:rsid w:val="001107C9"/>
    <w:rsid w:val="00110ADC"/>
    <w:rsid w:val="00110CAD"/>
    <w:rsid w:val="001135C8"/>
    <w:rsid w:val="001176A2"/>
    <w:rsid w:val="00120082"/>
    <w:rsid w:val="0012102E"/>
    <w:rsid w:val="00122B0E"/>
    <w:rsid w:val="00124DC0"/>
    <w:rsid w:val="00126B92"/>
    <w:rsid w:val="00126FBB"/>
    <w:rsid w:val="00131756"/>
    <w:rsid w:val="001402BF"/>
    <w:rsid w:val="0014277D"/>
    <w:rsid w:val="00145AA0"/>
    <w:rsid w:val="00145AE5"/>
    <w:rsid w:val="00147AFD"/>
    <w:rsid w:val="00150779"/>
    <w:rsid w:val="00153E6D"/>
    <w:rsid w:val="00167818"/>
    <w:rsid w:val="001727C6"/>
    <w:rsid w:val="00183535"/>
    <w:rsid w:val="00184261"/>
    <w:rsid w:val="00194DE0"/>
    <w:rsid w:val="001953EB"/>
    <w:rsid w:val="00196374"/>
    <w:rsid w:val="00197E53"/>
    <w:rsid w:val="001A000C"/>
    <w:rsid w:val="001A3195"/>
    <w:rsid w:val="001A3A6B"/>
    <w:rsid w:val="001B1A5E"/>
    <w:rsid w:val="001B53BB"/>
    <w:rsid w:val="001C170C"/>
    <w:rsid w:val="001D1D44"/>
    <w:rsid w:val="001D2797"/>
    <w:rsid w:val="001D350C"/>
    <w:rsid w:val="001D7113"/>
    <w:rsid w:val="001E25AA"/>
    <w:rsid w:val="001E2961"/>
    <w:rsid w:val="001F04B1"/>
    <w:rsid w:val="001F3C1A"/>
    <w:rsid w:val="001F4F05"/>
    <w:rsid w:val="001F6DAF"/>
    <w:rsid w:val="001F7B51"/>
    <w:rsid w:val="002048AF"/>
    <w:rsid w:val="002068A4"/>
    <w:rsid w:val="00211C6E"/>
    <w:rsid w:val="002127F8"/>
    <w:rsid w:val="00212F47"/>
    <w:rsid w:val="00215B29"/>
    <w:rsid w:val="002175F5"/>
    <w:rsid w:val="00222809"/>
    <w:rsid w:val="00224682"/>
    <w:rsid w:val="002259E5"/>
    <w:rsid w:val="00225DA7"/>
    <w:rsid w:val="00240911"/>
    <w:rsid w:val="00241233"/>
    <w:rsid w:val="00245F80"/>
    <w:rsid w:val="00247536"/>
    <w:rsid w:val="00250292"/>
    <w:rsid w:val="00251175"/>
    <w:rsid w:val="0025396F"/>
    <w:rsid w:val="00256FBA"/>
    <w:rsid w:val="00261EBB"/>
    <w:rsid w:val="00262BF9"/>
    <w:rsid w:val="00262FC1"/>
    <w:rsid w:val="0026401F"/>
    <w:rsid w:val="002656A7"/>
    <w:rsid w:val="00270E1D"/>
    <w:rsid w:val="002722E7"/>
    <w:rsid w:val="0027246A"/>
    <w:rsid w:val="002914D1"/>
    <w:rsid w:val="0029154A"/>
    <w:rsid w:val="00295383"/>
    <w:rsid w:val="002965E7"/>
    <w:rsid w:val="002A0511"/>
    <w:rsid w:val="002A1859"/>
    <w:rsid w:val="002A2423"/>
    <w:rsid w:val="002A44B5"/>
    <w:rsid w:val="002B067F"/>
    <w:rsid w:val="002B0D81"/>
    <w:rsid w:val="002B3EF4"/>
    <w:rsid w:val="002B603C"/>
    <w:rsid w:val="002C2126"/>
    <w:rsid w:val="002C35C6"/>
    <w:rsid w:val="002C3A39"/>
    <w:rsid w:val="002C4BF5"/>
    <w:rsid w:val="002D289B"/>
    <w:rsid w:val="002D3E00"/>
    <w:rsid w:val="002D43C2"/>
    <w:rsid w:val="002E1F95"/>
    <w:rsid w:val="002E43C5"/>
    <w:rsid w:val="002E54AF"/>
    <w:rsid w:val="002E5D52"/>
    <w:rsid w:val="002F0321"/>
    <w:rsid w:val="002F19E4"/>
    <w:rsid w:val="002F1BB7"/>
    <w:rsid w:val="002F5106"/>
    <w:rsid w:val="002F56DE"/>
    <w:rsid w:val="00312747"/>
    <w:rsid w:val="00313B22"/>
    <w:rsid w:val="003148BA"/>
    <w:rsid w:val="0031640D"/>
    <w:rsid w:val="003173BF"/>
    <w:rsid w:val="003205D4"/>
    <w:rsid w:val="00321826"/>
    <w:rsid w:val="0032367B"/>
    <w:rsid w:val="00325EE7"/>
    <w:rsid w:val="0032776C"/>
    <w:rsid w:val="00332370"/>
    <w:rsid w:val="003325C0"/>
    <w:rsid w:val="00333242"/>
    <w:rsid w:val="0033429D"/>
    <w:rsid w:val="00341E37"/>
    <w:rsid w:val="0034408A"/>
    <w:rsid w:val="00344DD0"/>
    <w:rsid w:val="00345DCB"/>
    <w:rsid w:val="00351B31"/>
    <w:rsid w:val="003524DD"/>
    <w:rsid w:val="003601A2"/>
    <w:rsid w:val="00363A90"/>
    <w:rsid w:val="00370404"/>
    <w:rsid w:val="00372BEC"/>
    <w:rsid w:val="00383361"/>
    <w:rsid w:val="00384249"/>
    <w:rsid w:val="00385EDC"/>
    <w:rsid w:val="00385F63"/>
    <w:rsid w:val="0038644D"/>
    <w:rsid w:val="00392E3C"/>
    <w:rsid w:val="00394CBE"/>
    <w:rsid w:val="00395155"/>
    <w:rsid w:val="003955FE"/>
    <w:rsid w:val="00395D88"/>
    <w:rsid w:val="003A1047"/>
    <w:rsid w:val="003A4A9F"/>
    <w:rsid w:val="003A71BF"/>
    <w:rsid w:val="003B31D2"/>
    <w:rsid w:val="003B51F9"/>
    <w:rsid w:val="003B6001"/>
    <w:rsid w:val="003B63B0"/>
    <w:rsid w:val="003C089F"/>
    <w:rsid w:val="003C0C95"/>
    <w:rsid w:val="003C0EC3"/>
    <w:rsid w:val="003D1D73"/>
    <w:rsid w:val="003D3B95"/>
    <w:rsid w:val="003D4643"/>
    <w:rsid w:val="003D5596"/>
    <w:rsid w:val="003D6FB9"/>
    <w:rsid w:val="003E1E27"/>
    <w:rsid w:val="003E2716"/>
    <w:rsid w:val="003E2AF4"/>
    <w:rsid w:val="003F246F"/>
    <w:rsid w:val="003F26E6"/>
    <w:rsid w:val="00400B4A"/>
    <w:rsid w:val="0040185E"/>
    <w:rsid w:val="00402C51"/>
    <w:rsid w:val="0040552E"/>
    <w:rsid w:val="00405D29"/>
    <w:rsid w:val="00406D03"/>
    <w:rsid w:val="00406DAD"/>
    <w:rsid w:val="004101FF"/>
    <w:rsid w:val="0041555B"/>
    <w:rsid w:val="00424DD2"/>
    <w:rsid w:val="00426ED5"/>
    <w:rsid w:val="00427378"/>
    <w:rsid w:val="00432240"/>
    <w:rsid w:val="0043653B"/>
    <w:rsid w:val="0044170E"/>
    <w:rsid w:val="004426D9"/>
    <w:rsid w:val="00445D08"/>
    <w:rsid w:val="00446AC7"/>
    <w:rsid w:val="00447319"/>
    <w:rsid w:val="00447C1A"/>
    <w:rsid w:val="00451D10"/>
    <w:rsid w:val="0045341E"/>
    <w:rsid w:val="00454636"/>
    <w:rsid w:val="004555B7"/>
    <w:rsid w:val="00462489"/>
    <w:rsid w:val="0046784F"/>
    <w:rsid w:val="004728AA"/>
    <w:rsid w:val="00473D56"/>
    <w:rsid w:val="004757AB"/>
    <w:rsid w:val="00475E55"/>
    <w:rsid w:val="00480692"/>
    <w:rsid w:val="0048076B"/>
    <w:rsid w:val="00480C69"/>
    <w:rsid w:val="00481C98"/>
    <w:rsid w:val="004838E5"/>
    <w:rsid w:val="00490511"/>
    <w:rsid w:val="00491895"/>
    <w:rsid w:val="00491B10"/>
    <w:rsid w:val="0049348A"/>
    <w:rsid w:val="0049520D"/>
    <w:rsid w:val="00495853"/>
    <w:rsid w:val="00496124"/>
    <w:rsid w:val="00496537"/>
    <w:rsid w:val="004A2FA5"/>
    <w:rsid w:val="004A6AB6"/>
    <w:rsid w:val="004A7DCC"/>
    <w:rsid w:val="004B04A8"/>
    <w:rsid w:val="004B2D65"/>
    <w:rsid w:val="004B3125"/>
    <w:rsid w:val="004B3BDF"/>
    <w:rsid w:val="004B3F34"/>
    <w:rsid w:val="004B4379"/>
    <w:rsid w:val="004B4B34"/>
    <w:rsid w:val="004C2FBC"/>
    <w:rsid w:val="004C4455"/>
    <w:rsid w:val="004C4A95"/>
    <w:rsid w:val="004C4E29"/>
    <w:rsid w:val="004D0FE0"/>
    <w:rsid w:val="004D1360"/>
    <w:rsid w:val="004D1FBD"/>
    <w:rsid w:val="004D2748"/>
    <w:rsid w:val="004D4DF6"/>
    <w:rsid w:val="004D691C"/>
    <w:rsid w:val="004E054A"/>
    <w:rsid w:val="004E1C1B"/>
    <w:rsid w:val="004E5CD9"/>
    <w:rsid w:val="004E6318"/>
    <w:rsid w:val="004E75BE"/>
    <w:rsid w:val="004E7C2F"/>
    <w:rsid w:val="004F0D85"/>
    <w:rsid w:val="004F14D3"/>
    <w:rsid w:val="004F621A"/>
    <w:rsid w:val="004F6BBF"/>
    <w:rsid w:val="00500590"/>
    <w:rsid w:val="00501C75"/>
    <w:rsid w:val="00504B82"/>
    <w:rsid w:val="0050501F"/>
    <w:rsid w:val="005057A8"/>
    <w:rsid w:val="0050621E"/>
    <w:rsid w:val="00506286"/>
    <w:rsid w:val="0050669A"/>
    <w:rsid w:val="00507FC4"/>
    <w:rsid w:val="00513421"/>
    <w:rsid w:val="005162DB"/>
    <w:rsid w:val="00522BDD"/>
    <w:rsid w:val="00525401"/>
    <w:rsid w:val="00530B74"/>
    <w:rsid w:val="00533A76"/>
    <w:rsid w:val="00533AFC"/>
    <w:rsid w:val="00536376"/>
    <w:rsid w:val="00536BAA"/>
    <w:rsid w:val="00540124"/>
    <w:rsid w:val="00543945"/>
    <w:rsid w:val="00543D09"/>
    <w:rsid w:val="005448E3"/>
    <w:rsid w:val="0054601C"/>
    <w:rsid w:val="005468A5"/>
    <w:rsid w:val="00555AC4"/>
    <w:rsid w:val="00556453"/>
    <w:rsid w:val="00561C1D"/>
    <w:rsid w:val="00562B71"/>
    <w:rsid w:val="0057102C"/>
    <w:rsid w:val="005717D6"/>
    <w:rsid w:val="00573B36"/>
    <w:rsid w:val="00573C29"/>
    <w:rsid w:val="00576605"/>
    <w:rsid w:val="005808F7"/>
    <w:rsid w:val="00582E27"/>
    <w:rsid w:val="00582EE9"/>
    <w:rsid w:val="00586DC1"/>
    <w:rsid w:val="005874B1"/>
    <w:rsid w:val="005914A9"/>
    <w:rsid w:val="00591BE0"/>
    <w:rsid w:val="005A14CB"/>
    <w:rsid w:val="005A4A98"/>
    <w:rsid w:val="005B17FB"/>
    <w:rsid w:val="005B4B5D"/>
    <w:rsid w:val="005B702B"/>
    <w:rsid w:val="005B7A6F"/>
    <w:rsid w:val="005C418D"/>
    <w:rsid w:val="005C5CB8"/>
    <w:rsid w:val="005D2D16"/>
    <w:rsid w:val="005D2D9B"/>
    <w:rsid w:val="005D3148"/>
    <w:rsid w:val="005D7086"/>
    <w:rsid w:val="00601B65"/>
    <w:rsid w:val="00603FC0"/>
    <w:rsid w:val="006051B1"/>
    <w:rsid w:val="00612104"/>
    <w:rsid w:val="00613C3E"/>
    <w:rsid w:val="00617E61"/>
    <w:rsid w:val="00620CD9"/>
    <w:rsid w:val="00621A5A"/>
    <w:rsid w:val="006254AE"/>
    <w:rsid w:val="0063042E"/>
    <w:rsid w:val="006307BF"/>
    <w:rsid w:val="006315AC"/>
    <w:rsid w:val="00632DCB"/>
    <w:rsid w:val="006332FA"/>
    <w:rsid w:val="00633650"/>
    <w:rsid w:val="0063456A"/>
    <w:rsid w:val="0063644A"/>
    <w:rsid w:val="00636BD2"/>
    <w:rsid w:val="00641F9E"/>
    <w:rsid w:val="00642014"/>
    <w:rsid w:val="0064546B"/>
    <w:rsid w:val="00647926"/>
    <w:rsid w:val="006501AC"/>
    <w:rsid w:val="00651A5F"/>
    <w:rsid w:val="006548AA"/>
    <w:rsid w:val="00654FCC"/>
    <w:rsid w:val="006561DC"/>
    <w:rsid w:val="00657365"/>
    <w:rsid w:val="006602B1"/>
    <w:rsid w:val="00661BC1"/>
    <w:rsid w:val="0066566C"/>
    <w:rsid w:val="00666C10"/>
    <w:rsid w:val="00671110"/>
    <w:rsid w:val="00671F6A"/>
    <w:rsid w:val="00675F20"/>
    <w:rsid w:val="00685216"/>
    <w:rsid w:val="00690FA1"/>
    <w:rsid w:val="00693B3F"/>
    <w:rsid w:val="00693DE8"/>
    <w:rsid w:val="00696D7D"/>
    <w:rsid w:val="006A04D1"/>
    <w:rsid w:val="006A210E"/>
    <w:rsid w:val="006A2C43"/>
    <w:rsid w:val="006A7AC4"/>
    <w:rsid w:val="006A7CBA"/>
    <w:rsid w:val="006B61F1"/>
    <w:rsid w:val="006B752B"/>
    <w:rsid w:val="006D0E5A"/>
    <w:rsid w:val="006D16D4"/>
    <w:rsid w:val="006D18A0"/>
    <w:rsid w:val="006D5051"/>
    <w:rsid w:val="006D5360"/>
    <w:rsid w:val="006E0E82"/>
    <w:rsid w:val="006E2FCF"/>
    <w:rsid w:val="006E359A"/>
    <w:rsid w:val="006E62D6"/>
    <w:rsid w:val="006E6572"/>
    <w:rsid w:val="006E6B6C"/>
    <w:rsid w:val="006F0C46"/>
    <w:rsid w:val="006F1AD8"/>
    <w:rsid w:val="006F6009"/>
    <w:rsid w:val="006F66F1"/>
    <w:rsid w:val="00700298"/>
    <w:rsid w:val="0070051B"/>
    <w:rsid w:val="00700F4E"/>
    <w:rsid w:val="0070377C"/>
    <w:rsid w:val="007039E7"/>
    <w:rsid w:val="0070547E"/>
    <w:rsid w:val="00706006"/>
    <w:rsid w:val="0070626B"/>
    <w:rsid w:val="00707FBD"/>
    <w:rsid w:val="00710518"/>
    <w:rsid w:val="00710AE2"/>
    <w:rsid w:val="00712CDA"/>
    <w:rsid w:val="0071393B"/>
    <w:rsid w:val="007147F3"/>
    <w:rsid w:val="00717140"/>
    <w:rsid w:val="00717BD6"/>
    <w:rsid w:val="00720DAA"/>
    <w:rsid w:val="0072430F"/>
    <w:rsid w:val="00725225"/>
    <w:rsid w:val="007310AA"/>
    <w:rsid w:val="00732307"/>
    <w:rsid w:val="00732B70"/>
    <w:rsid w:val="007351D4"/>
    <w:rsid w:val="00736632"/>
    <w:rsid w:val="00736C04"/>
    <w:rsid w:val="00736E77"/>
    <w:rsid w:val="00740971"/>
    <w:rsid w:val="00742AC4"/>
    <w:rsid w:val="007459EC"/>
    <w:rsid w:val="00747FD6"/>
    <w:rsid w:val="0075196D"/>
    <w:rsid w:val="00751D30"/>
    <w:rsid w:val="00752B17"/>
    <w:rsid w:val="00752CCB"/>
    <w:rsid w:val="007536E1"/>
    <w:rsid w:val="00755323"/>
    <w:rsid w:val="0075598B"/>
    <w:rsid w:val="00760965"/>
    <w:rsid w:val="007620C9"/>
    <w:rsid w:val="00763FB9"/>
    <w:rsid w:val="00764DC0"/>
    <w:rsid w:val="00772FA8"/>
    <w:rsid w:val="00775452"/>
    <w:rsid w:val="00780DA3"/>
    <w:rsid w:val="00781A7A"/>
    <w:rsid w:val="00782145"/>
    <w:rsid w:val="00786CAE"/>
    <w:rsid w:val="00793949"/>
    <w:rsid w:val="00797B96"/>
    <w:rsid w:val="00797BA9"/>
    <w:rsid w:val="007A08E5"/>
    <w:rsid w:val="007A5767"/>
    <w:rsid w:val="007A60F8"/>
    <w:rsid w:val="007A678D"/>
    <w:rsid w:val="007B1425"/>
    <w:rsid w:val="007B1C0B"/>
    <w:rsid w:val="007B1CB8"/>
    <w:rsid w:val="007B1EDE"/>
    <w:rsid w:val="007B5073"/>
    <w:rsid w:val="007B6230"/>
    <w:rsid w:val="007C2F63"/>
    <w:rsid w:val="007C4780"/>
    <w:rsid w:val="007C479D"/>
    <w:rsid w:val="007C68E4"/>
    <w:rsid w:val="007D1D42"/>
    <w:rsid w:val="007D235A"/>
    <w:rsid w:val="007D3602"/>
    <w:rsid w:val="007D4783"/>
    <w:rsid w:val="007E205E"/>
    <w:rsid w:val="007E291C"/>
    <w:rsid w:val="007F24B6"/>
    <w:rsid w:val="007F54D1"/>
    <w:rsid w:val="007F6555"/>
    <w:rsid w:val="007F6A12"/>
    <w:rsid w:val="007F6C62"/>
    <w:rsid w:val="007F7B1B"/>
    <w:rsid w:val="00800D86"/>
    <w:rsid w:val="0080196C"/>
    <w:rsid w:val="008058A6"/>
    <w:rsid w:val="008062CE"/>
    <w:rsid w:val="00806584"/>
    <w:rsid w:val="00806CAB"/>
    <w:rsid w:val="00807903"/>
    <w:rsid w:val="00811ED4"/>
    <w:rsid w:val="008150AD"/>
    <w:rsid w:val="00815DF5"/>
    <w:rsid w:val="00826046"/>
    <w:rsid w:val="00827C28"/>
    <w:rsid w:val="00827D47"/>
    <w:rsid w:val="008349F2"/>
    <w:rsid w:val="00835330"/>
    <w:rsid w:val="0084157E"/>
    <w:rsid w:val="0084202C"/>
    <w:rsid w:val="008420DC"/>
    <w:rsid w:val="00842447"/>
    <w:rsid w:val="0084721D"/>
    <w:rsid w:val="00847400"/>
    <w:rsid w:val="0084798C"/>
    <w:rsid w:val="008522FE"/>
    <w:rsid w:val="0085668E"/>
    <w:rsid w:val="00857844"/>
    <w:rsid w:val="008605E9"/>
    <w:rsid w:val="00861CF4"/>
    <w:rsid w:val="00862076"/>
    <w:rsid w:val="008671D8"/>
    <w:rsid w:val="00870112"/>
    <w:rsid w:val="00870DB2"/>
    <w:rsid w:val="00874181"/>
    <w:rsid w:val="00875751"/>
    <w:rsid w:val="00875C37"/>
    <w:rsid w:val="008764EF"/>
    <w:rsid w:val="00881814"/>
    <w:rsid w:val="00885097"/>
    <w:rsid w:val="0088636C"/>
    <w:rsid w:val="008961F6"/>
    <w:rsid w:val="008A6719"/>
    <w:rsid w:val="008B0F21"/>
    <w:rsid w:val="008B1253"/>
    <w:rsid w:val="008B1FCB"/>
    <w:rsid w:val="008B3C05"/>
    <w:rsid w:val="008B5DBD"/>
    <w:rsid w:val="008C05BD"/>
    <w:rsid w:val="008C3B10"/>
    <w:rsid w:val="008C42EB"/>
    <w:rsid w:val="008C6451"/>
    <w:rsid w:val="008C7323"/>
    <w:rsid w:val="008D6A70"/>
    <w:rsid w:val="008E33A7"/>
    <w:rsid w:val="008E7910"/>
    <w:rsid w:val="008F32C9"/>
    <w:rsid w:val="008F607B"/>
    <w:rsid w:val="00901EF6"/>
    <w:rsid w:val="0090704E"/>
    <w:rsid w:val="00907799"/>
    <w:rsid w:val="00907EFD"/>
    <w:rsid w:val="00911733"/>
    <w:rsid w:val="009126E8"/>
    <w:rsid w:val="00914CCA"/>
    <w:rsid w:val="00923CE6"/>
    <w:rsid w:val="009255E1"/>
    <w:rsid w:val="00926199"/>
    <w:rsid w:val="009265DF"/>
    <w:rsid w:val="00933A0B"/>
    <w:rsid w:val="009343C8"/>
    <w:rsid w:val="00934F12"/>
    <w:rsid w:val="009437C0"/>
    <w:rsid w:val="009446BA"/>
    <w:rsid w:val="00947D47"/>
    <w:rsid w:val="00951A08"/>
    <w:rsid w:val="009525A8"/>
    <w:rsid w:val="0095297F"/>
    <w:rsid w:val="00952E24"/>
    <w:rsid w:val="009575CC"/>
    <w:rsid w:val="009576AF"/>
    <w:rsid w:val="0096199D"/>
    <w:rsid w:val="00963825"/>
    <w:rsid w:val="0096431A"/>
    <w:rsid w:val="0096536D"/>
    <w:rsid w:val="00974C6D"/>
    <w:rsid w:val="00975400"/>
    <w:rsid w:val="0098040B"/>
    <w:rsid w:val="009813C7"/>
    <w:rsid w:val="00983D76"/>
    <w:rsid w:val="0098458E"/>
    <w:rsid w:val="009928AD"/>
    <w:rsid w:val="009A00E6"/>
    <w:rsid w:val="009A32FC"/>
    <w:rsid w:val="009A6B14"/>
    <w:rsid w:val="009B0CFC"/>
    <w:rsid w:val="009B0FDC"/>
    <w:rsid w:val="009B2E18"/>
    <w:rsid w:val="009B2FFC"/>
    <w:rsid w:val="009B32BD"/>
    <w:rsid w:val="009C0140"/>
    <w:rsid w:val="009C4516"/>
    <w:rsid w:val="009C7928"/>
    <w:rsid w:val="009D1337"/>
    <w:rsid w:val="009D3CE7"/>
    <w:rsid w:val="009D5511"/>
    <w:rsid w:val="009E179B"/>
    <w:rsid w:val="009F12C7"/>
    <w:rsid w:val="009F2E03"/>
    <w:rsid w:val="009F2E4F"/>
    <w:rsid w:val="009F42BC"/>
    <w:rsid w:val="00A011A5"/>
    <w:rsid w:val="00A02DDC"/>
    <w:rsid w:val="00A0303C"/>
    <w:rsid w:val="00A10EAF"/>
    <w:rsid w:val="00A11A11"/>
    <w:rsid w:val="00A14EF5"/>
    <w:rsid w:val="00A224C3"/>
    <w:rsid w:val="00A2329D"/>
    <w:rsid w:val="00A3020E"/>
    <w:rsid w:val="00A31574"/>
    <w:rsid w:val="00A333CC"/>
    <w:rsid w:val="00A35C00"/>
    <w:rsid w:val="00A37D96"/>
    <w:rsid w:val="00A423B2"/>
    <w:rsid w:val="00A44C0A"/>
    <w:rsid w:val="00A44EAC"/>
    <w:rsid w:val="00A46B64"/>
    <w:rsid w:val="00A47A57"/>
    <w:rsid w:val="00A47D78"/>
    <w:rsid w:val="00A52180"/>
    <w:rsid w:val="00A56040"/>
    <w:rsid w:val="00A57BE5"/>
    <w:rsid w:val="00A6091B"/>
    <w:rsid w:val="00A618BF"/>
    <w:rsid w:val="00A64220"/>
    <w:rsid w:val="00A647EC"/>
    <w:rsid w:val="00A65E89"/>
    <w:rsid w:val="00A664D2"/>
    <w:rsid w:val="00A715B3"/>
    <w:rsid w:val="00A71BAE"/>
    <w:rsid w:val="00A72F5A"/>
    <w:rsid w:val="00A75032"/>
    <w:rsid w:val="00A8084E"/>
    <w:rsid w:val="00A8283A"/>
    <w:rsid w:val="00A84768"/>
    <w:rsid w:val="00A853A2"/>
    <w:rsid w:val="00A8656F"/>
    <w:rsid w:val="00A87CD6"/>
    <w:rsid w:val="00A91F4D"/>
    <w:rsid w:val="00A96293"/>
    <w:rsid w:val="00A963C8"/>
    <w:rsid w:val="00A964BD"/>
    <w:rsid w:val="00A970A7"/>
    <w:rsid w:val="00AA79EA"/>
    <w:rsid w:val="00AA7C76"/>
    <w:rsid w:val="00AB0674"/>
    <w:rsid w:val="00AB076B"/>
    <w:rsid w:val="00AB0BA5"/>
    <w:rsid w:val="00AB19F8"/>
    <w:rsid w:val="00AB5430"/>
    <w:rsid w:val="00AC1E50"/>
    <w:rsid w:val="00AD20B5"/>
    <w:rsid w:val="00AD2A9B"/>
    <w:rsid w:val="00AD4E40"/>
    <w:rsid w:val="00AD7F44"/>
    <w:rsid w:val="00AE4D82"/>
    <w:rsid w:val="00AE556D"/>
    <w:rsid w:val="00AE5B89"/>
    <w:rsid w:val="00AE6F9B"/>
    <w:rsid w:val="00AF0F3C"/>
    <w:rsid w:val="00AF4EF5"/>
    <w:rsid w:val="00B023B7"/>
    <w:rsid w:val="00B023CC"/>
    <w:rsid w:val="00B05174"/>
    <w:rsid w:val="00B068C5"/>
    <w:rsid w:val="00B130C9"/>
    <w:rsid w:val="00B13451"/>
    <w:rsid w:val="00B14089"/>
    <w:rsid w:val="00B14174"/>
    <w:rsid w:val="00B178C7"/>
    <w:rsid w:val="00B17C9D"/>
    <w:rsid w:val="00B22F5C"/>
    <w:rsid w:val="00B23F03"/>
    <w:rsid w:val="00B32669"/>
    <w:rsid w:val="00B33689"/>
    <w:rsid w:val="00B40212"/>
    <w:rsid w:val="00B42F61"/>
    <w:rsid w:val="00B50255"/>
    <w:rsid w:val="00B53C6C"/>
    <w:rsid w:val="00B55464"/>
    <w:rsid w:val="00B55995"/>
    <w:rsid w:val="00B64731"/>
    <w:rsid w:val="00B71754"/>
    <w:rsid w:val="00B80485"/>
    <w:rsid w:val="00B81E53"/>
    <w:rsid w:val="00B83D8E"/>
    <w:rsid w:val="00B860E2"/>
    <w:rsid w:val="00B866E1"/>
    <w:rsid w:val="00B8693D"/>
    <w:rsid w:val="00B8744C"/>
    <w:rsid w:val="00B90ECA"/>
    <w:rsid w:val="00B95EDE"/>
    <w:rsid w:val="00B97069"/>
    <w:rsid w:val="00BA0549"/>
    <w:rsid w:val="00BA1337"/>
    <w:rsid w:val="00BB43A2"/>
    <w:rsid w:val="00BB5D30"/>
    <w:rsid w:val="00BB6C9A"/>
    <w:rsid w:val="00BB6E9F"/>
    <w:rsid w:val="00BB7F98"/>
    <w:rsid w:val="00BC14DD"/>
    <w:rsid w:val="00BD0AB5"/>
    <w:rsid w:val="00BD50D7"/>
    <w:rsid w:val="00BE33FF"/>
    <w:rsid w:val="00BE55B2"/>
    <w:rsid w:val="00BE6221"/>
    <w:rsid w:val="00BF0459"/>
    <w:rsid w:val="00BF3769"/>
    <w:rsid w:val="00C01C1E"/>
    <w:rsid w:val="00C02530"/>
    <w:rsid w:val="00C06CEA"/>
    <w:rsid w:val="00C07DF5"/>
    <w:rsid w:val="00C1680A"/>
    <w:rsid w:val="00C174B8"/>
    <w:rsid w:val="00C20617"/>
    <w:rsid w:val="00C2608A"/>
    <w:rsid w:val="00C32ED0"/>
    <w:rsid w:val="00C36955"/>
    <w:rsid w:val="00C428CF"/>
    <w:rsid w:val="00C43527"/>
    <w:rsid w:val="00C47A6E"/>
    <w:rsid w:val="00C52A63"/>
    <w:rsid w:val="00C52C1F"/>
    <w:rsid w:val="00C56721"/>
    <w:rsid w:val="00C573FF"/>
    <w:rsid w:val="00C62848"/>
    <w:rsid w:val="00C65CAC"/>
    <w:rsid w:val="00C67240"/>
    <w:rsid w:val="00C76580"/>
    <w:rsid w:val="00C81BDE"/>
    <w:rsid w:val="00C935D9"/>
    <w:rsid w:val="00C95B4D"/>
    <w:rsid w:val="00CA11CA"/>
    <w:rsid w:val="00CB6602"/>
    <w:rsid w:val="00CC1094"/>
    <w:rsid w:val="00CC3EA0"/>
    <w:rsid w:val="00CD067E"/>
    <w:rsid w:val="00CD17FE"/>
    <w:rsid w:val="00CD2178"/>
    <w:rsid w:val="00CD26F8"/>
    <w:rsid w:val="00CE7587"/>
    <w:rsid w:val="00CE7C6F"/>
    <w:rsid w:val="00CF13BB"/>
    <w:rsid w:val="00CF181E"/>
    <w:rsid w:val="00CF1F70"/>
    <w:rsid w:val="00CF5803"/>
    <w:rsid w:val="00D01BAF"/>
    <w:rsid w:val="00D048C7"/>
    <w:rsid w:val="00D0591C"/>
    <w:rsid w:val="00D05F90"/>
    <w:rsid w:val="00D110C7"/>
    <w:rsid w:val="00D14D12"/>
    <w:rsid w:val="00D1654E"/>
    <w:rsid w:val="00D343FF"/>
    <w:rsid w:val="00D344B7"/>
    <w:rsid w:val="00D35F2D"/>
    <w:rsid w:val="00D40E68"/>
    <w:rsid w:val="00D472BD"/>
    <w:rsid w:val="00D47798"/>
    <w:rsid w:val="00D57A6F"/>
    <w:rsid w:val="00D610D7"/>
    <w:rsid w:val="00D626D1"/>
    <w:rsid w:val="00D63632"/>
    <w:rsid w:val="00D63AF3"/>
    <w:rsid w:val="00D64FCA"/>
    <w:rsid w:val="00D71402"/>
    <w:rsid w:val="00D71DCD"/>
    <w:rsid w:val="00D75A4A"/>
    <w:rsid w:val="00D77E06"/>
    <w:rsid w:val="00D81BDD"/>
    <w:rsid w:val="00D81F41"/>
    <w:rsid w:val="00D83EA8"/>
    <w:rsid w:val="00D921BB"/>
    <w:rsid w:val="00DA0D22"/>
    <w:rsid w:val="00DA23DE"/>
    <w:rsid w:val="00DA48F9"/>
    <w:rsid w:val="00DA658D"/>
    <w:rsid w:val="00DC051D"/>
    <w:rsid w:val="00DC172F"/>
    <w:rsid w:val="00DC3DB5"/>
    <w:rsid w:val="00DC5F22"/>
    <w:rsid w:val="00DC647F"/>
    <w:rsid w:val="00DC6A6D"/>
    <w:rsid w:val="00DD1DE5"/>
    <w:rsid w:val="00DD2BCD"/>
    <w:rsid w:val="00DD33D9"/>
    <w:rsid w:val="00DD437A"/>
    <w:rsid w:val="00DD5C2F"/>
    <w:rsid w:val="00DE4BB4"/>
    <w:rsid w:val="00DF1FE8"/>
    <w:rsid w:val="00DF429A"/>
    <w:rsid w:val="00DF4887"/>
    <w:rsid w:val="00DF544A"/>
    <w:rsid w:val="00DF5822"/>
    <w:rsid w:val="00DF5C63"/>
    <w:rsid w:val="00DF61B4"/>
    <w:rsid w:val="00DF6306"/>
    <w:rsid w:val="00DF7758"/>
    <w:rsid w:val="00E01BA5"/>
    <w:rsid w:val="00E01BC6"/>
    <w:rsid w:val="00E059A4"/>
    <w:rsid w:val="00E05E61"/>
    <w:rsid w:val="00E07415"/>
    <w:rsid w:val="00E12465"/>
    <w:rsid w:val="00E23A93"/>
    <w:rsid w:val="00E23F3C"/>
    <w:rsid w:val="00E32C31"/>
    <w:rsid w:val="00E470FC"/>
    <w:rsid w:val="00E520E2"/>
    <w:rsid w:val="00E52615"/>
    <w:rsid w:val="00E542AD"/>
    <w:rsid w:val="00E612E3"/>
    <w:rsid w:val="00E61AB6"/>
    <w:rsid w:val="00E63C7F"/>
    <w:rsid w:val="00E71D8E"/>
    <w:rsid w:val="00E72AA3"/>
    <w:rsid w:val="00E75758"/>
    <w:rsid w:val="00E819DA"/>
    <w:rsid w:val="00E8472A"/>
    <w:rsid w:val="00E85272"/>
    <w:rsid w:val="00E85B9C"/>
    <w:rsid w:val="00E86EE9"/>
    <w:rsid w:val="00E871C4"/>
    <w:rsid w:val="00E96759"/>
    <w:rsid w:val="00E97DE8"/>
    <w:rsid w:val="00EA128B"/>
    <w:rsid w:val="00EA1F2E"/>
    <w:rsid w:val="00EA3963"/>
    <w:rsid w:val="00EA400D"/>
    <w:rsid w:val="00EA63E6"/>
    <w:rsid w:val="00EA71BE"/>
    <w:rsid w:val="00EA757C"/>
    <w:rsid w:val="00EB04EA"/>
    <w:rsid w:val="00EB2E84"/>
    <w:rsid w:val="00EB3365"/>
    <w:rsid w:val="00EB6A63"/>
    <w:rsid w:val="00EB6DF8"/>
    <w:rsid w:val="00EB7729"/>
    <w:rsid w:val="00EC0446"/>
    <w:rsid w:val="00EC269F"/>
    <w:rsid w:val="00EC28BB"/>
    <w:rsid w:val="00EC6DEC"/>
    <w:rsid w:val="00ED026C"/>
    <w:rsid w:val="00ED4ECB"/>
    <w:rsid w:val="00ED5339"/>
    <w:rsid w:val="00ED624D"/>
    <w:rsid w:val="00EE1E50"/>
    <w:rsid w:val="00EE4BDD"/>
    <w:rsid w:val="00EE512C"/>
    <w:rsid w:val="00EE6637"/>
    <w:rsid w:val="00EE6934"/>
    <w:rsid w:val="00EE7DFA"/>
    <w:rsid w:val="00EF5D8B"/>
    <w:rsid w:val="00EF60A6"/>
    <w:rsid w:val="00EF7206"/>
    <w:rsid w:val="00F00193"/>
    <w:rsid w:val="00F00C3B"/>
    <w:rsid w:val="00F01151"/>
    <w:rsid w:val="00F07952"/>
    <w:rsid w:val="00F128B4"/>
    <w:rsid w:val="00F16F75"/>
    <w:rsid w:val="00F22126"/>
    <w:rsid w:val="00F24F6F"/>
    <w:rsid w:val="00F2558B"/>
    <w:rsid w:val="00F30222"/>
    <w:rsid w:val="00F30DC9"/>
    <w:rsid w:val="00F350A3"/>
    <w:rsid w:val="00F35701"/>
    <w:rsid w:val="00F37422"/>
    <w:rsid w:val="00F40C95"/>
    <w:rsid w:val="00F43361"/>
    <w:rsid w:val="00F44506"/>
    <w:rsid w:val="00F53E12"/>
    <w:rsid w:val="00F544C0"/>
    <w:rsid w:val="00F5641B"/>
    <w:rsid w:val="00F571E3"/>
    <w:rsid w:val="00F60704"/>
    <w:rsid w:val="00F61497"/>
    <w:rsid w:val="00F61D25"/>
    <w:rsid w:val="00F673BD"/>
    <w:rsid w:val="00F7012B"/>
    <w:rsid w:val="00F708C0"/>
    <w:rsid w:val="00F70B3B"/>
    <w:rsid w:val="00F741EB"/>
    <w:rsid w:val="00F76353"/>
    <w:rsid w:val="00F77B09"/>
    <w:rsid w:val="00F826C5"/>
    <w:rsid w:val="00F83D06"/>
    <w:rsid w:val="00F85939"/>
    <w:rsid w:val="00F92E9F"/>
    <w:rsid w:val="00F936AA"/>
    <w:rsid w:val="00F95A9A"/>
    <w:rsid w:val="00F97BBA"/>
    <w:rsid w:val="00FA01E1"/>
    <w:rsid w:val="00FA08FF"/>
    <w:rsid w:val="00FA0ADC"/>
    <w:rsid w:val="00FA1B37"/>
    <w:rsid w:val="00FA79C5"/>
    <w:rsid w:val="00FA7BA9"/>
    <w:rsid w:val="00FB13A8"/>
    <w:rsid w:val="00FB78FB"/>
    <w:rsid w:val="00FC1312"/>
    <w:rsid w:val="00FC73BA"/>
    <w:rsid w:val="00FC74B3"/>
    <w:rsid w:val="00FD189A"/>
    <w:rsid w:val="00FE29A6"/>
    <w:rsid w:val="00FE4467"/>
    <w:rsid w:val="00FF0364"/>
    <w:rsid w:val="00FF03AB"/>
    <w:rsid w:val="00FF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E2C524-E763-4469-B235-E9AB15FB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08"/>
    <w:rPr>
      <w:noProof/>
      <w:sz w:val="28"/>
      <w:szCs w:val="28"/>
      <w:lang w:val="vi-VN"/>
    </w:rPr>
  </w:style>
  <w:style w:type="paragraph" w:styleId="Heading1">
    <w:name w:val="heading 1"/>
    <w:basedOn w:val="Normal"/>
    <w:next w:val="Normal"/>
    <w:link w:val="Heading1Char"/>
    <w:qFormat/>
    <w:rsid w:val="00DF6306"/>
    <w:pPr>
      <w:keepNext/>
      <w:jc w:val="center"/>
      <w:outlineLvl w:val="0"/>
    </w:pPr>
    <w:rPr>
      <w:rFonts w:ascii=".VnRevueH" w:eastAsia="MS Mincho" w:hAnsi=".VnRevueH"/>
      <w:noProof w:val="0"/>
      <w:sz w:val="32"/>
      <w:szCs w:val="24"/>
      <w:lang w:val="en-US"/>
    </w:rPr>
  </w:style>
  <w:style w:type="paragraph" w:styleId="Heading2">
    <w:name w:val="heading 2"/>
    <w:basedOn w:val="Normal"/>
    <w:next w:val="Normal"/>
    <w:link w:val="Heading2Char"/>
    <w:qFormat/>
    <w:rsid w:val="00621A5A"/>
    <w:pPr>
      <w:keepNext/>
      <w:spacing w:before="240" w:after="60"/>
      <w:outlineLvl w:val="1"/>
    </w:pPr>
    <w:rPr>
      <w:rFonts w:ascii="Arial" w:hAnsi="Arial" w:cs="Arial"/>
      <w:b/>
      <w:bCs/>
      <w:i/>
      <w:iCs/>
      <w:noProof w:val="0"/>
      <w:lang w:val="en-US"/>
    </w:rPr>
  </w:style>
  <w:style w:type="paragraph" w:styleId="Heading3">
    <w:name w:val="heading 3"/>
    <w:basedOn w:val="Normal"/>
    <w:next w:val="Normal"/>
    <w:link w:val="Heading3Char"/>
    <w:qFormat/>
    <w:rsid w:val="00DF6306"/>
    <w:pPr>
      <w:keepNext/>
      <w:jc w:val="both"/>
      <w:outlineLvl w:val="2"/>
    </w:pPr>
    <w:rPr>
      <w:rFonts w:ascii=".VnTime" w:eastAsia="MS Mincho" w:hAnsi=".VnTime"/>
      <w:noProof w:val="0"/>
      <w:szCs w:val="24"/>
      <w:lang w:val="en-US"/>
    </w:rPr>
  </w:style>
  <w:style w:type="paragraph" w:styleId="Heading4">
    <w:name w:val="heading 4"/>
    <w:basedOn w:val="Normal"/>
    <w:next w:val="Normal"/>
    <w:qFormat/>
    <w:rsid w:val="00DF6306"/>
    <w:pPr>
      <w:keepNext/>
      <w:spacing w:before="240" w:after="60"/>
      <w:outlineLvl w:val="3"/>
    </w:pPr>
    <w:rPr>
      <w:rFonts w:eastAsia="MS Mincho"/>
      <w:b/>
      <w:bCs/>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6306"/>
    <w:rPr>
      <w:rFonts w:ascii=".VnRevueH" w:eastAsia="MS Mincho" w:hAnsi=".VnRevueH"/>
      <w:sz w:val="32"/>
      <w:szCs w:val="24"/>
      <w:lang w:val="en-US" w:eastAsia="en-US" w:bidi="ar-SA"/>
    </w:rPr>
  </w:style>
  <w:style w:type="character" w:customStyle="1" w:styleId="Heading3Char">
    <w:name w:val="Heading 3 Char"/>
    <w:link w:val="Heading3"/>
    <w:semiHidden/>
    <w:rsid w:val="00DF6306"/>
    <w:rPr>
      <w:rFonts w:ascii=".VnTime" w:eastAsia="MS Mincho" w:hAnsi=".VnTime"/>
      <w:sz w:val="28"/>
      <w:szCs w:val="24"/>
      <w:lang w:val="en-US" w:eastAsia="en-US" w:bidi="ar-SA"/>
    </w:rPr>
  </w:style>
  <w:style w:type="paragraph" w:styleId="BodyTextIndent">
    <w:name w:val="Body Text Indent"/>
    <w:basedOn w:val="Normal"/>
    <w:link w:val="BodyTextIndentChar"/>
    <w:rsid w:val="00951A08"/>
    <w:pPr>
      <w:spacing w:before="80"/>
      <w:ind w:firstLine="284"/>
      <w:jc w:val="both"/>
    </w:pPr>
    <w:rPr>
      <w:rFonts w:ascii=".VnTime" w:hAnsi=".VnTime"/>
      <w:color w:val="000000"/>
      <w:sz w:val="26"/>
      <w:szCs w:val="20"/>
      <w:lang w:val="x-none" w:eastAsia="x-none"/>
    </w:rPr>
  </w:style>
  <w:style w:type="character" w:customStyle="1" w:styleId="BodyTextIndentChar">
    <w:name w:val="Body Text Indent Char"/>
    <w:link w:val="BodyTextIndent"/>
    <w:rsid w:val="00FE29A6"/>
    <w:rPr>
      <w:rFonts w:ascii=".VnTime" w:hAnsi=".VnTime"/>
      <w:noProof/>
      <w:color w:val="000000"/>
      <w:sz w:val="26"/>
    </w:rPr>
  </w:style>
  <w:style w:type="paragraph" w:styleId="PlainText">
    <w:name w:val="Plain Text"/>
    <w:basedOn w:val="Normal"/>
    <w:rsid w:val="00951A08"/>
    <w:rPr>
      <w:rFonts w:ascii="Courier New" w:hAnsi="Courier New"/>
      <w:color w:val="000000"/>
      <w:sz w:val="20"/>
      <w:szCs w:val="20"/>
      <w:lang w:val="en-US"/>
    </w:rPr>
  </w:style>
  <w:style w:type="character" w:styleId="Hyperlink">
    <w:name w:val="Hyperlink"/>
    <w:uiPriority w:val="99"/>
    <w:rsid w:val="00951A08"/>
    <w:rPr>
      <w:color w:val="0000FF"/>
      <w:u w:val="single"/>
    </w:rPr>
  </w:style>
  <w:style w:type="paragraph" w:styleId="FootnoteText">
    <w:name w:val="footnote text"/>
    <w:basedOn w:val="Normal"/>
    <w:semiHidden/>
    <w:rsid w:val="00951A08"/>
    <w:rPr>
      <w:sz w:val="20"/>
      <w:szCs w:val="20"/>
    </w:rPr>
  </w:style>
  <w:style w:type="character" w:styleId="FootnoteReference">
    <w:name w:val="footnote reference"/>
    <w:semiHidden/>
    <w:rsid w:val="00951A08"/>
    <w:rPr>
      <w:vertAlign w:val="superscript"/>
    </w:rPr>
  </w:style>
  <w:style w:type="paragraph" w:customStyle="1" w:styleId="1">
    <w:name w:val="1"/>
    <w:basedOn w:val="Normal"/>
    <w:autoRedefine/>
    <w:rsid w:val="00B554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DocumentMap">
    <w:name w:val="Document Map"/>
    <w:basedOn w:val="Normal"/>
    <w:semiHidden/>
    <w:rsid w:val="00E52615"/>
    <w:pPr>
      <w:shd w:val="clear" w:color="auto" w:fill="000080"/>
    </w:pPr>
    <w:rPr>
      <w:rFonts w:ascii="Tahoma" w:hAnsi="Tahoma" w:cs="Tahoma"/>
      <w:sz w:val="20"/>
      <w:szCs w:val="20"/>
    </w:rPr>
  </w:style>
  <w:style w:type="paragraph" w:styleId="Footer">
    <w:name w:val="footer"/>
    <w:basedOn w:val="Normal"/>
    <w:link w:val="FooterChar"/>
    <w:uiPriority w:val="99"/>
    <w:rsid w:val="00B40212"/>
    <w:pPr>
      <w:tabs>
        <w:tab w:val="center" w:pos="4320"/>
        <w:tab w:val="right" w:pos="8640"/>
      </w:tabs>
    </w:pPr>
    <w:rPr>
      <w:lang w:eastAsia="x-none"/>
    </w:rPr>
  </w:style>
  <w:style w:type="character" w:customStyle="1" w:styleId="FooterChar">
    <w:name w:val="Footer Char"/>
    <w:link w:val="Footer"/>
    <w:uiPriority w:val="99"/>
    <w:rsid w:val="000A2056"/>
    <w:rPr>
      <w:noProof/>
      <w:sz w:val="28"/>
      <w:szCs w:val="28"/>
      <w:lang w:val="vi-VN"/>
    </w:rPr>
  </w:style>
  <w:style w:type="character" w:styleId="PageNumber">
    <w:name w:val="page number"/>
    <w:basedOn w:val="DefaultParagraphFont"/>
    <w:rsid w:val="00B40212"/>
  </w:style>
  <w:style w:type="paragraph" w:styleId="Header">
    <w:name w:val="header"/>
    <w:basedOn w:val="Normal"/>
    <w:link w:val="HeaderChar"/>
    <w:uiPriority w:val="99"/>
    <w:rsid w:val="000A2056"/>
    <w:pPr>
      <w:tabs>
        <w:tab w:val="center" w:pos="4680"/>
        <w:tab w:val="right" w:pos="9360"/>
      </w:tabs>
    </w:pPr>
    <w:rPr>
      <w:lang w:eastAsia="x-none"/>
    </w:rPr>
  </w:style>
  <w:style w:type="character" w:customStyle="1" w:styleId="HeaderChar">
    <w:name w:val="Header Char"/>
    <w:link w:val="Header"/>
    <w:uiPriority w:val="99"/>
    <w:rsid w:val="000A2056"/>
    <w:rPr>
      <w:noProof/>
      <w:sz w:val="28"/>
      <w:szCs w:val="28"/>
      <w:lang w:val="vi-VN"/>
    </w:rPr>
  </w:style>
  <w:style w:type="character" w:styleId="CommentReference">
    <w:name w:val="annotation reference"/>
    <w:rsid w:val="00A853A2"/>
    <w:rPr>
      <w:sz w:val="16"/>
      <w:szCs w:val="16"/>
    </w:rPr>
  </w:style>
  <w:style w:type="paragraph" w:styleId="CommentText">
    <w:name w:val="annotation text"/>
    <w:basedOn w:val="Normal"/>
    <w:link w:val="CommentTextChar"/>
    <w:rsid w:val="00A853A2"/>
    <w:rPr>
      <w:noProof w:val="0"/>
      <w:sz w:val="20"/>
      <w:szCs w:val="20"/>
      <w:lang w:val="en-GB"/>
    </w:rPr>
  </w:style>
  <w:style w:type="paragraph" w:styleId="BalloonText">
    <w:name w:val="Balloon Text"/>
    <w:basedOn w:val="Normal"/>
    <w:semiHidden/>
    <w:rsid w:val="00A853A2"/>
    <w:rPr>
      <w:rFonts w:ascii="Tahoma" w:hAnsi="Tahoma" w:cs="Tahoma"/>
      <w:sz w:val="16"/>
      <w:szCs w:val="16"/>
    </w:rPr>
  </w:style>
  <w:style w:type="paragraph" w:customStyle="1" w:styleId="CharCharCharChar">
    <w:name w:val="Char Char Char Char"/>
    <w:basedOn w:val="Normal"/>
    <w:autoRedefine/>
    <w:rsid w:val="00DF6306"/>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table" w:styleId="TableGrid">
    <w:name w:val="Table Grid"/>
    <w:basedOn w:val="TableNormal"/>
    <w:rsid w:val="00634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title">
    <w:name w:val="arialtitle"/>
    <w:basedOn w:val="Normal"/>
    <w:rsid w:val="00CF181E"/>
    <w:pPr>
      <w:spacing w:before="100" w:beforeAutospacing="1" w:after="100" w:afterAutospacing="1"/>
    </w:pPr>
    <w:rPr>
      <w:rFonts w:eastAsia="MS Mincho"/>
      <w:noProof w:val="0"/>
      <w:sz w:val="24"/>
      <w:szCs w:val="24"/>
      <w:lang w:val="en-US"/>
    </w:rPr>
  </w:style>
  <w:style w:type="paragraph" w:styleId="ListParagraph">
    <w:name w:val="List Paragraph"/>
    <w:basedOn w:val="Normal"/>
    <w:uiPriority w:val="34"/>
    <w:qFormat/>
    <w:rsid w:val="008E7910"/>
    <w:pPr>
      <w:spacing w:before="120" w:after="200" w:line="276" w:lineRule="auto"/>
      <w:ind w:left="720" w:hanging="357"/>
      <w:contextualSpacing/>
      <w:jc w:val="both"/>
    </w:pPr>
    <w:rPr>
      <w:rFonts w:eastAsia="Calibri"/>
      <w:noProof w:val="0"/>
      <w:szCs w:val="22"/>
      <w:lang w:val="en-US"/>
    </w:rPr>
  </w:style>
  <w:style w:type="character" w:customStyle="1" w:styleId="apple-converted-space">
    <w:name w:val="apple-converted-space"/>
    <w:basedOn w:val="DefaultParagraphFont"/>
    <w:rsid w:val="00F350A3"/>
  </w:style>
  <w:style w:type="paragraph" w:styleId="HTMLPreformatted">
    <w:name w:val="HTML Preformatted"/>
    <w:basedOn w:val="Normal"/>
    <w:link w:val="HTMLPreformattedChar"/>
    <w:uiPriority w:val="99"/>
    <w:unhideWhenUsed/>
    <w:rsid w:val="0034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lang w:val="x-none" w:eastAsia="x-none"/>
    </w:rPr>
  </w:style>
  <w:style w:type="character" w:customStyle="1" w:styleId="HTMLPreformattedChar">
    <w:name w:val="HTML Preformatted Char"/>
    <w:link w:val="HTMLPreformatted"/>
    <w:uiPriority w:val="99"/>
    <w:rsid w:val="00344DD0"/>
    <w:rPr>
      <w:rFonts w:ascii="Courier New" w:hAnsi="Courier New" w:cs="Courier New"/>
    </w:rPr>
  </w:style>
  <w:style w:type="paragraph" w:styleId="BodyText">
    <w:name w:val="Body Text"/>
    <w:basedOn w:val="Normal"/>
    <w:link w:val="BodyTextChar"/>
    <w:unhideWhenUsed/>
    <w:rsid w:val="00222809"/>
    <w:pPr>
      <w:spacing w:after="120"/>
      <w:jc w:val="both"/>
    </w:pPr>
    <w:rPr>
      <w:rFonts w:ascii=".VnTime" w:hAnsi=".VnTime"/>
      <w:iCs/>
      <w:noProof w:val="0"/>
      <w:spacing w:val="4"/>
      <w:sz w:val="24"/>
      <w:szCs w:val="24"/>
      <w:lang w:val="en-US"/>
    </w:rPr>
  </w:style>
  <w:style w:type="character" w:customStyle="1" w:styleId="BodyTextChar">
    <w:name w:val="Body Text Char"/>
    <w:link w:val="BodyText"/>
    <w:rsid w:val="00222809"/>
    <w:rPr>
      <w:rFonts w:ascii=".VnTime" w:hAnsi=".VnTime"/>
      <w:iCs/>
      <w:spacing w:val="4"/>
      <w:sz w:val="24"/>
      <w:szCs w:val="24"/>
    </w:rPr>
  </w:style>
  <w:style w:type="paragraph" w:styleId="CommentSubject">
    <w:name w:val="annotation subject"/>
    <w:basedOn w:val="CommentText"/>
    <w:next w:val="CommentText"/>
    <w:link w:val="CommentSubjectChar"/>
    <w:rsid w:val="008C05BD"/>
    <w:rPr>
      <w:b/>
      <w:bCs/>
      <w:noProof/>
      <w:lang w:val="vi-VN"/>
    </w:rPr>
  </w:style>
  <w:style w:type="character" w:customStyle="1" w:styleId="CommentTextChar">
    <w:name w:val="Comment Text Char"/>
    <w:link w:val="CommentText"/>
    <w:rsid w:val="008C05BD"/>
    <w:rPr>
      <w:lang w:val="en-GB"/>
    </w:rPr>
  </w:style>
  <w:style w:type="character" w:customStyle="1" w:styleId="CommentSubjectChar">
    <w:name w:val="Comment Subject Char"/>
    <w:link w:val="CommentSubject"/>
    <w:rsid w:val="008C05BD"/>
    <w:rPr>
      <w:b/>
      <w:bCs/>
      <w:noProof/>
      <w:lang w:val="vi-VN"/>
    </w:rPr>
  </w:style>
  <w:style w:type="character" w:customStyle="1" w:styleId="Heading2Char">
    <w:name w:val="Heading 2 Char"/>
    <w:link w:val="Heading2"/>
    <w:rsid w:val="00621A5A"/>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48BA-7CED-4758-9114-C3D5226F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LKC</dc:creator>
  <cp:keywords/>
  <dc:description/>
  <cp:lastModifiedBy>Dinh Huu Nghia</cp:lastModifiedBy>
  <cp:revision>7</cp:revision>
  <cp:lastPrinted>2018-02-27T08:14:00Z</cp:lastPrinted>
  <dcterms:created xsi:type="dcterms:W3CDTF">2018-02-27T01:44:00Z</dcterms:created>
  <dcterms:modified xsi:type="dcterms:W3CDTF">2018-03-08T09:17:00Z</dcterms:modified>
</cp:coreProperties>
</file>